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99" w:rsidRPr="001037EF" w:rsidRDefault="00E96BA9">
      <w:pPr>
        <w:pStyle w:val="1"/>
        <w:spacing w:before="67" w:line="240" w:lineRule="auto"/>
        <w:ind w:left="2042" w:right="2045"/>
        <w:jc w:val="center"/>
      </w:pPr>
      <w:r w:rsidRPr="001037EF">
        <w:t>ОТЧЕТ</w:t>
      </w:r>
      <w:r w:rsidRPr="001037EF">
        <w:rPr>
          <w:spacing w:val="-11"/>
        </w:rPr>
        <w:t xml:space="preserve"> </w:t>
      </w:r>
      <w:r w:rsidRPr="001037EF">
        <w:t>О</w:t>
      </w:r>
      <w:r w:rsidRPr="001037EF">
        <w:rPr>
          <w:spacing w:val="-11"/>
        </w:rPr>
        <w:t xml:space="preserve"> </w:t>
      </w:r>
      <w:r w:rsidRPr="001037EF">
        <w:t>РЕЗУЛЬТАТАТАХ</w:t>
      </w:r>
      <w:r w:rsidRPr="001037EF">
        <w:rPr>
          <w:spacing w:val="-12"/>
        </w:rPr>
        <w:t xml:space="preserve"> </w:t>
      </w:r>
      <w:r w:rsidRPr="001037EF">
        <w:t>САМООБСЛЕДОВАНИЯ ЗА 2023-2024 УЧЕБНЫЙ ГОД</w:t>
      </w:r>
    </w:p>
    <w:p w:rsidR="00062F99" w:rsidRPr="001037EF" w:rsidRDefault="00E96BA9" w:rsidP="00E96BA9">
      <w:pPr>
        <w:ind w:left="2043" w:right="1704"/>
        <w:jc w:val="center"/>
        <w:rPr>
          <w:b/>
          <w:sz w:val="24"/>
          <w:szCs w:val="24"/>
        </w:rPr>
      </w:pPr>
      <w:r w:rsidRPr="001037EF">
        <w:rPr>
          <w:b/>
          <w:sz w:val="24"/>
          <w:szCs w:val="24"/>
        </w:rPr>
        <w:t>В</w:t>
      </w:r>
      <w:r w:rsidRPr="001037EF">
        <w:rPr>
          <w:b/>
          <w:spacing w:val="-1"/>
          <w:sz w:val="24"/>
          <w:szCs w:val="24"/>
        </w:rPr>
        <w:t xml:space="preserve"> </w:t>
      </w:r>
      <w:r w:rsidRPr="001037EF">
        <w:rPr>
          <w:b/>
          <w:bCs/>
          <w:sz w:val="24"/>
          <w:szCs w:val="24"/>
        </w:rPr>
        <w:t>ГКДОУ «ДЕТСКИЙ САД №100» Г.О. МАРИУПОЛЬ» ДНР</w:t>
      </w:r>
    </w:p>
    <w:p w:rsidR="00062F99" w:rsidRPr="001037EF" w:rsidRDefault="006D4BA7">
      <w:pPr>
        <w:spacing w:before="272"/>
        <w:ind w:left="140" w:right="139" w:firstLine="708"/>
        <w:jc w:val="both"/>
        <w:rPr>
          <w:sz w:val="24"/>
          <w:szCs w:val="24"/>
        </w:rPr>
      </w:pPr>
      <w:r w:rsidRPr="001037EF">
        <w:rPr>
          <w:sz w:val="24"/>
          <w:szCs w:val="24"/>
        </w:rPr>
        <w:t>Дошкольное учреждение открылось после ремонтно-восстановительных работ 19.12.2023г.</w:t>
      </w:r>
      <w:r w:rsidRPr="001037EF">
        <w:rPr>
          <w:b/>
          <w:sz w:val="24"/>
          <w:szCs w:val="24"/>
        </w:rPr>
        <w:t xml:space="preserve"> </w:t>
      </w:r>
      <w:r w:rsidR="00E96BA9" w:rsidRPr="001037EF">
        <w:rPr>
          <w:b/>
          <w:sz w:val="24"/>
          <w:szCs w:val="24"/>
        </w:rPr>
        <w:t xml:space="preserve">Главной целью работы коллектива в 2023 – 2024 учебном году являлось: </w:t>
      </w:r>
      <w:r w:rsidR="001440FF" w:rsidRPr="001037EF">
        <w:rPr>
          <w:sz w:val="24"/>
          <w:szCs w:val="24"/>
        </w:rPr>
        <w:t>Создание благоприятных условий для обеспечения качественного образования дошкольников, направленного на формирование основ базовой культуры и жизненной компетентности личности, всестороннее развитие психических и физических качеств в соответствии с возрастными и индивидуальными особенностями</w:t>
      </w:r>
      <w:r w:rsidR="00E96BA9" w:rsidRPr="001037EF">
        <w:rPr>
          <w:sz w:val="24"/>
          <w:szCs w:val="24"/>
        </w:rPr>
        <w:t>.</w:t>
      </w:r>
    </w:p>
    <w:p w:rsidR="00062F99" w:rsidRPr="001037EF" w:rsidRDefault="00E96BA9">
      <w:pPr>
        <w:pStyle w:val="a3"/>
        <w:ind w:right="137" w:firstLine="744"/>
      </w:pPr>
      <w:r w:rsidRPr="001037EF">
        <w:t>В 202</w:t>
      </w:r>
      <w:r w:rsidR="001440FF" w:rsidRPr="001037EF">
        <w:t>3 – 2024</w:t>
      </w:r>
      <w:r w:rsidRPr="001037EF">
        <w:t xml:space="preserve"> учебном году педагогическим коллективом дошкольного образовательного учреждения решались следующие задачи:</w:t>
      </w:r>
    </w:p>
    <w:p w:rsidR="006505A4" w:rsidRPr="001037EF" w:rsidRDefault="006505A4" w:rsidP="006505A4">
      <w:pPr>
        <w:pStyle w:val="a3"/>
      </w:pPr>
      <w:r w:rsidRPr="001037EF">
        <w:t xml:space="preserve">1. Обеспечить единые для РФ содержания </w:t>
      </w:r>
      <w:proofErr w:type="gramStart"/>
      <w:r w:rsidRPr="001037EF">
        <w:t>ДО</w:t>
      </w:r>
      <w:proofErr w:type="gramEnd"/>
      <w:r w:rsidRPr="001037EF">
        <w:t xml:space="preserve"> и </w:t>
      </w:r>
      <w:proofErr w:type="gramStart"/>
      <w:r w:rsidRPr="001037EF">
        <w:t>планируемые</w:t>
      </w:r>
      <w:proofErr w:type="gramEnd"/>
      <w:r w:rsidRPr="001037EF">
        <w:t xml:space="preserve"> результаты освоения образовательной программы ДО;</w:t>
      </w:r>
    </w:p>
    <w:p w:rsidR="006505A4" w:rsidRPr="001037EF" w:rsidRDefault="006505A4" w:rsidP="006505A4">
      <w:pPr>
        <w:pStyle w:val="a3"/>
      </w:pPr>
      <w:r w:rsidRPr="001037EF">
        <w:t>2.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сохранения здоровья и жизни своей и окружающих;</w:t>
      </w:r>
    </w:p>
    <w:p w:rsidR="006505A4" w:rsidRPr="001037EF" w:rsidRDefault="006505A4" w:rsidP="006505A4">
      <w:pPr>
        <w:pStyle w:val="a3"/>
      </w:pPr>
      <w:r w:rsidRPr="001037EF">
        <w:t>3. Формировать у участников образовательного процесса навыков использования цифровых ресурсов образовательной деятельности, обеспечивающей повышение качества образования;</w:t>
      </w:r>
    </w:p>
    <w:p w:rsidR="006505A4" w:rsidRPr="001037EF" w:rsidRDefault="006505A4" w:rsidP="006505A4">
      <w:pPr>
        <w:pStyle w:val="a3"/>
      </w:pPr>
      <w:r w:rsidRPr="001037EF">
        <w:t>4. Структурировать психолого-педагогическую поддержку семьям воспитанников  и повышение компетентности родителей (законных представителей) в вопросах образования, охраны и укрепления здоровья детей.</w:t>
      </w:r>
    </w:p>
    <w:p w:rsidR="00062F99" w:rsidRPr="001037EF" w:rsidRDefault="00E96BA9" w:rsidP="00A97838">
      <w:pPr>
        <w:pStyle w:val="2"/>
        <w:spacing w:line="244" w:lineRule="auto"/>
        <w:ind w:left="0" w:right="145" w:firstLine="742"/>
      </w:pPr>
      <w:r w:rsidRPr="001037EF">
        <w:rPr>
          <w:b w:val="0"/>
        </w:rPr>
        <w:t xml:space="preserve">Таким образом, </w:t>
      </w:r>
      <w:r w:rsidRPr="001037EF">
        <w:t>поставленные задачи были решены через различные формы работы с детьми, родителями и педагогами.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 xml:space="preserve">Годовой план за 2023-2024 реализован частично в связи с тем, что дошкольное учреждение начало </w:t>
      </w:r>
      <w:proofErr w:type="spellStart"/>
      <w:r w:rsidRPr="001037EF">
        <w:rPr>
          <w:spacing w:val="-2"/>
          <w:sz w:val="24"/>
          <w:szCs w:val="24"/>
        </w:rPr>
        <w:t>воспитательно</w:t>
      </w:r>
      <w:proofErr w:type="spellEnd"/>
      <w:r w:rsidRPr="001037EF">
        <w:rPr>
          <w:spacing w:val="-2"/>
          <w:sz w:val="24"/>
          <w:szCs w:val="24"/>
        </w:rPr>
        <w:t>-образовательную работу с 19.12.2023года, после ремонтно-восстановительных работы. Формы работы, которые не были реализованы, переносятся в годовой план 2024-2025учебного года.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На сегодняшний день учреждение полностью укомплектовано и успешно функционирует. В учреждение посещают воспитанники прилегающих поселков.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 xml:space="preserve">В детском саду поддерживаются условия для оптимальной результативной организации образовательной деятельности. РППС групповых помещений </w:t>
      </w:r>
      <w:proofErr w:type="gramStart"/>
      <w:r w:rsidRPr="001037EF">
        <w:rPr>
          <w:spacing w:val="-2"/>
          <w:sz w:val="24"/>
          <w:szCs w:val="24"/>
        </w:rPr>
        <w:t>динамична</w:t>
      </w:r>
      <w:proofErr w:type="gramEnd"/>
      <w:r w:rsidRPr="001037EF">
        <w:rPr>
          <w:spacing w:val="-2"/>
          <w:sz w:val="24"/>
          <w:szCs w:val="24"/>
        </w:rPr>
        <w:t>, эстетически оформлена, соответствует методическим требованиям и потребностям детей определенного возраста. Обстановка в группах создана таким образом, чтобы предоставить ребенку возможность самостоятельно делать выбор. Помещение группы разделено на центры, в каждом из которых содержится достаточное количество материалов для познания, исследования в разных областях деятельности, игры.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ГКДОУ осуществляет свою образовательную, правовую и хозяйственную деятельность в соответствии нормативными документами, Уставом.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proofErr w:type="gramStart"/>
      <w:r w:rsidRPr="001037EF">
        <w:rPr>
          <w:spacing w:val="-2"/>
          <w:sz w:val="24"/>
          <w:szCs w:val="24"/>
        </w:rPr>
        <w:t>Образовательная деятельность ГКДОУ ведется на утвержденной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(ФОП ДО) и санитарно-эпидемиологическими правилами и нормативами (СП 2.4.3648-20 «Санитарно-эпидемиологические требования к организациям отдыха и оздоровления детей и молодежи», дополнительно с требованиями СанПиН 1.2.3685-21 «Гигиенические нормативы и требования к обеспечению</w:t>
      </w:r>
      <w:proofErr w:type="gramEnd"/>
      <w:r w:rsidRPr="001037EF">
        <w:rPr>
          <w:spacing w:val="-2"/>
          <w:sz w:val="24"/>
          <w:szCs w:val="24"/>
        </w:rPr>
        <w:t xml:space="preserve"> безопасности и (или) безвредности для человека факторов среды обитания»). 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proofErr w:type="gramStart"/>
      <w:r w:rsidRPr="001037EF">
        <w:rPr>
          <w:spacing w:val="-2"/>
          <w:sz w:val="24"/>
          <w:szCs w:val="24"/>
        </w:rPr>
        <w:t xml:space="preserve">На основании Федеральной адаптированной образовательной программы дошкольного образования, разработанной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 разработана   Адаптированная образовательная программа дошкольного образования для обучающихся с тяжелыми нарушениями речи. </w:t>
      </w:r>
      <w:proofErr w:type="gramEnd"/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 xml:space="preserve">Для решения поставленных годовых задач педагогический коллектив ГКДОУ осуществлял работу в соответствии с направлениями развития ребенка по 5 образовательным областям: 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- социально-коммуникативное развитие;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lastRenderedPageBreak/>
        <w:t>- познавательное развитие;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- речевое развитие;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- художественно-эстетическое развитие;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- физическое развитие.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i/>
          <w:spacing w:val="-2"/>
          <w:sz w:val="24"/>
          <w:szCs w:val="24"/>
        </w:rPr>
      </w:pPr>
      <w:r w:rsidRPr="001037EF">
        <w:rPr>
          <w:i/>
          <w:spacing w:val="-2"/>
          <w:sz w:val="24"/>
          <w:szCs w:val="24"/>
        </w:rPr>
        <w:t>Информационная открытость.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Информационный ресурс официального сайта ГКДОУ https://ds-luchik-mariupol-r897.gosweb.gosuslugi.ru , страница ВК формируется из общественной значимости для всех участников образовательного процесса, в соответствии с  уставной деятельностью ГКДОУ, является структурным компонентом единого образовательного пространства ДНР.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proofErr w:type="spellStart"/>
      <w:r w:rsidRPr="001037EF">
        <w:rPr>
          <w:spacing w:val="-2"/>
          <w:sz w:val="24"/>
          <w:szCs w:val="24"/>
        </w:rPr>
        <w:t>Воспитательно</w:t>
      </w:r>
      <w:proofErr w:type="spellEnd"/>
      <w:r w:rsidRPr="001037EF">
        <w:rPr>
          <w:spacing w:val="-2"/>
          <w:sz w:val="24"/>
          <w:szCs w:val="24"/>
        </w:rPr>
        <w:t xml:space="preserve">-образовательная работа в ДОУ строилась на основе годовых задач, поставленных перед коллективом. 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Они достигались за счёт:</w:t>
      </w:r>
    </w:p>
    <w:p w:rsidR="00FA7EB3" w:rsidRPr="001037EF" w:rsidRDefault="00FA7EB3" w:rsidP="00FA7EB3">
      <w:pPr>
        <w:numPr>
          <w:ilvl w:val="0"/>
          <w:numId w:val="14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высокого профессионального творческого потенциала педагогов;</w:t>
      </w:r>
    </w:p>
    <w:p w:rsidR="00FA7EB3" w:rsidRPr="001037EF" w:rsidRDefault="00FA7EB3" w:rsidP="00FA7EB3">
      <w:pPr>
        <w:numPr>
          <w:ilvl w:val="0"/>
          <w:numId w:val="14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проектной деятельности;</w:t>
      </w:r>
    </w:p>
    <w:p w:rsidR="00FA7EB3" w:rsidRPr="001037EF" w:rsidRDefault="00FA7EB3" w:rsidP="00FA7EB3">
      <w:pPr>
        <w:numPr>
          <w:ilvl w:val="0"/>
          <w:numId w:val="14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 xml:space="preserve">построения </w:t>
      </w:r>
      <w:proofErr w:type="spellStart"/>
      <w:r w:rsidRPr="001037EF">
        <w:rPr>
          <w:spacing w:val="-2"/>
          <w:sz w:val="24"/>
          <w:szCs w:val="24"/>
        </w:rPr>
        <w:t>воспитательно</w:t>
      </w:r>
      <w:proofErr w:type="spellEnd"/>
      <w:r w:rsidRPr="001037EF">
        <w:rPr>
          <w:spacing w:val="-2"/>
          <w:sz w:val="24"/>
          <w:szCs w:val="24"/>
        </w:rPr>
        <w:t>-образовательного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FA7EB3" w:rsidRPr="001037EF" w:rsidRDefault="00FA7EB3" w:rsidP="00FA7EB3">
      <w:pPr>
        <w:numPr>
          <w:ilvl w:val="0"/>
          <w:numId w:val="14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пополнением материально- технической среды;</w:t>
      </w:r>
    </w:p>
    <w:p w:rsidR="00FA7EB3" w:rsidRPr="001037EF" w:rsidRDefault="00FA7EB3" w:rsidP="00FA7EB3">
      <w:pPr>
        <w:numPr>
          <w:ilvl w:val="0"/>
          <w:numId w:val="14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b/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 xml:space="preserve">С педагогами в течение года проведено 2 </w:t>
      </w:r>
      <w:proofErr w:type="gramStart"/>
      <w:r w:rsidRPr="001037EF">
        <w:rPr>
          <w:spacing w:val="-2"/>
          <w:sz w:val="24"/>
          <w:szCs w:val="24"/>
        </w:rPr>
        <w:t>педагогических</w:t>
      </w:r>
      <w:proofErr w:type="gramEnd"/>
      <w:r w:rsidRPr="001037EF">
        <w:rPr>
          <w:spacing w:val="-2"/>
          <w:sz w:val="24"/>
          <w:szCs w:val="24"/>
        </w:rPr>
        <w:t xml:space="preserve"> совета на тему: «Основные направления образовательной деятельности на 2023-2024 учебный год»; </w:t>
      </w:r>
      <w:r w:rsidRPr="001037EF">
        <w:rPr>
          <w:b/>
          <w:spacing w:val="-2"/>
          <w:sz w:val="24"/>
          <w:szCs w:val="24"/>
        </w:rPr>
        <w:t>«</w:t>
      </w:r>
      <w:r w:rsidRPr="001037EF">
        <w:rPr>
          <w:spacing w:val="-2"/>
          <w:sz w:val="24"/>
          <w:szCs w:val="24"/>
        </w:rPr>
        <w:t>Результаты работы коллектива за 2023-2024 учебный год</w:t>
      </w:r>
      <w:r w:rsidRPr="001037EF">
        <w:rPr>
          <w:b/>
          <w:spacing w:val="-2"/>
          <w:sz w:val="24"/>
          <w:szCs w:val="24"/>
        </w:rPr>
        <w:t>»;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Семинар «</w:t>
      </w:r>
      <w:r w:rsidRPr="001037EF">
        <w:rPr>
          <w:bCs/>
          <w:spacing w:val="-2"/>
          <w:sz w:val="24"/>
          <w:szCs w:val="24"/>
        </w:rPr>
        <w:t>Работа с родителями, как форма социального партнерства в условиях модернизации образовательного процесса</w:t>
      </w:r>
      <w:r w:rsidRPr="001037EF">
        <w:rPr>
          <w:spacing w:val="-2"/>
          <w:sz w:val="24"/>
          <w:szCs w:val="24"/>
        </w:rPr>
        <w:t xml:space="preserve">», консультации, проекты. 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 xml:space="preserve">           В рамках реализации ОП ДО, годового плана работы были проведены следующие мероприятия с воспитанниками, родителями (законными представителями):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 xml:space="preserve">ДОУ функционирует с 19.12.2023года. Первым мероприятием в учреждении стало проведение новогодних утренников, посвященных государственному празднику Новому году. Ребята получили новогодние подарки от города побратима Санкт-Петербурга и от ВРИО Главы ДНР Д.В. </w:t>
      </w:r>
      <w:proofErr w:type="spellStart"/>
      <w:r w:rsidRPr="001037EF">
        <w:rPr>
          <w:spacing w:val="-2"/>
          <w:sz w:val="24"/>
          <w:szCs w:val="24"/>
        </w:rPr>
        <w:t>Пушилина</w:t>
      </w:r>
      <w:proofErr w:type="spellEnd"/>
      <w:r w:rsidRPr="001037EF">
        <w:rPr>
          <w:spacing w:val="-2"/>
          <w:sz w:val="24"/>
          <w:szCs w:val="24"/>
        </w:rPr>
        <w:t>.</w:t>
      </w:r>
    </w:p>
    <w:p w:rsidR="00FA7EB3" w:rsidRPr="001037EF" w:rsidRDefault="00FA7EB3" w:rsidP="00FA7EB3">
      <w:pPr>
        <w:spacing w:line="274" w:lineRule="exact"/>
        <w:ind w:left="140"/>
        <w:jc w:val="both"/>
        <w:rPr>
          <w:i/>
          <w:spacing w:val="-2"/>
          <w:sz w:val="24"/>
          <w:szCs w:val="24"/>
        </w:rPr>
      </w:pPr>
      <w:r w:rsidRPr="001037EF">
        <w:rPr>
          <w:i/>
          <w:spacing w:val="-2"/>
          <w:sz w:val="24"/>
          <w:szCs w:val="24"/>
        </w:rPr>
        <w:t xml:space="preserve">Наши воспитанники, педагоги и родители в 2023-2024 </w:t>
      </w:r>
      <w:proofErr w:type="spellStart"/>
      <w:r w:rsidRPr="001037EF">
        <w:rPr>
          <w:i/>
          <w:spacing w:val="-2"/>
          <w:sz w:val="24"/>
          <w:szCs w:val="24"/>
        </w:rPr>
        <w:t>уч.г</w:t>
      </w:r>
      <w:proofErr w:type="spellEnd"/>
      <w:r w:rsidRPr="001037EF">
        <w:rPr>
          <w:i/>
          <w:spacing w:val="-2"/>
          <w:sz w:val="24"/>
          <w:szCs w:val="24"/>
        </w:rPr>
        <w:t xml:space="preserve">. стали участниками следующих </w:t>
      </w:r>
      <w:proofErr w:type="gramStart"/>
      <w:r w:rsidRPr="001037EF">
        <w:rPr>
          <w:i/>
          <w:spacing w:val="-2"/>
          <w:sz w:val="24"/>
          <w:szCs w:val="24"/>
        </w:rPr>
        <w:t>Всероссийский</w:t>
      </w:r>
      <w:proofErr w:type="gramEnd"/>
      <w:r w:rsidRPr="001037EF">
        <w:rPr>
          <w:i/>
          <w:spacing w:val="-2"/>
          <w:sz w:val="24"/>
          <w:szCs w:val="24"/>
        </w:rPr>
        <w:t>, муниципальных мероприятий и конкурсов:</w:t>
      </w:r>
    </w:p>
    <w:p w:rsidR="00FA7EB3" w:rsidRPr="001037EF" w:rsidRDefault="00FA7EB3" w:rsidP="00FA7EB3">
      <w:pPr>
        <w:numPr>
          <w:ilvl w:val="0"/>
          <w:numId w:val="15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Всероссийский детский конкурс рисунков «Мои лучшие каникулы»! (диплом);</w:t>
      </w:r>
    </w:p>
    <w:p w:rsidR="00FA7EB3" w:rsidRPr="001037EF" w:rsidRDefault="00FA7EB3" w:rsidP="00FA7EB3">
      <w:pPr>
        <w:numPr>
          <w:ilvl w:val="0"/>
          <w:numId w:val="15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Всероссийский творческий конкурс «Маме с любовью» (сертификат участника)</w:t>
      </w:r>
    </w:p>
    <w:p w:rsidR="00FA7EB3" w:rsidRPr="001037EF" w:rsidRDefault="00FA7EB3" w:rsidP="00FA7EB3">
      <w:pPr>
        <w:numPr>
          <w:ilvl w:val="0"/>
          <w:numId w:val="15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Музыкальный руководитель Головко А.П. приняла участие во Всероссийском конкурсе региональных систем и практик патриотического воспитания в дошкольных образовательных учреждениях «Территория юных» (диплом);</w:t>
      </w:r>
    </w:p>
    <w:p w:rsidR="00FA7EB3" w:rsidRPr="001037EF" w:rsidRDefault="00FA7EB3" w:rsidP="00FA7EB3">
      <w:pPr>
        <w:numPr>
          <w:ilvl w:val="0"/>
          <w:numId w:val="15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Приняли участие в Муниципальном конкурсе чтецов «Моя любимая родная…» 2024г. в номинации «Мамочка, моя родная…» (к Международному женскому дню 8 марта) участник (</w:t>
      </w:r>
      <w:proofErr w:type="spellStart"/>
      <w:r w:rsidRPr="001037EF">
        <w:rPr>
          <w:spacing w:val="-2"/>
          <w:sz w:val="24"/>
          <w:szCs w:val="24"/>
        </w:rPr>
        <w:t>Яресько</w:t>
      </w:r>
      <w:proofErr w:type="spellEnd"/>
      <w:r w:rsidRPr="001037EF">
        <w:rPr>
          <w:spacing w:val="-2"/>
          <w:sz w:val="24"/>
          <w:szCs w:val="24"/>
        </w:rPr>
        <w:t xml:space="preserve"> Н.) воспитатель (Лысенко О.В.);</w:t>
      </w:r>
    </w:p>
    <w:p w:rsidR="00FA7EB3" w:rsidRPr="001037EF" w:rsidRDefault="00FA7EB3" w:rsidP="00FA7EB3">
      <w:pPr>
        <w:numPr>
          <w:ilvl w:val="0"/>
          <w:numId w:val="15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 xml:space="preserve">Заместитель заведующего по ВМР (Первая Я.О.) вошла в состав рабочей группы по подготовке конкурсантов к региональному Республиканскому конкурсу «Воспитатель года в Донецкой Народной Республике» в 2024 году, в состав оргкомитета муниципального этапа  Республиканского конкурса «Педагог года Донецкой Народной Республики» в 2024 году номинации «Воспитатель года», «Педагогический дебют». Принимала участие в роли ведущего в конкурсном испытании «Профессиональный разговор». </w:t>
      </w:r>
      <w:proofErr w:type="gramStart"/>
      <w:r w:rsidRPr="001037EF">
        <w:rPr>
          <w:spacing w:val="-2"/>
          <w:sz w:val="24"/>
          <w:szCs w:val="24"/>
        </w:rPr>
        <w:t>Также 10 апреля 2024 года на базе методического центра управления образования муниципального образования городской округ Мариуполь Донецкой Народной Республики приняла участие в роли ведущего в торжественном открытие очного этапа Республиканского конкурса «Педагог года Донецкой Народной Республики» в номинации «Воспитатель года»;</w:t>
      </w:r>
      <w:proofErr w:type="gramEnd"/>
    </w:p>
    <w:p w:rsidR="00FA7EB3" w:rsidRPr="001037EF" w:rsidRDefault="00FA7EB3" w:rsidP="00FA7EB3">
      <w:pPr>
        <w:numPr>
          <w:ilvl w:val="0"/>
          <w:numId w:val="15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В Год семьи особое внимание уделено сохранению семейных ценностей. Крепкая семья - основа нашего государства. Семейные традиции – это элементы культурного наследия, передающиеся из поколения в поколение. 19 апреля в ДОУ № 100 состоялось открытое мероприятие совместно с родителями «Традиции нашего рода», организованное в рамках муниципального проекта «Вместе мы сможем больше!»</w:t>
      </w:r>
    </w:p>
    <w:p w:rsidR="00FA7EB3" w:rsidRPr="001037EF" w:rsidRDefault="00FA7EB3" w:rsidP="00FA7EB3">
      <w:pPr>
        <w:numPr>
          <w:ilvl w:val="0"/>
          <w:numId w:val="15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 xml:space="preserve"> </w:t>
      </w:r>
      <w:proofErr w:type="gramStart"/>
      <w:r w:rsidRPr="001037EF">
        <w:rPr>
          <w:spacing w:val="-2"/>
          <w:sz w:val="24"/>
          <w:szCs w:val="24"/>
        </w:rPr>
        <w:t>Приняли участие в ХI экологическом субботнике «Зеленая Весна – 2024»!;</w:t>
      </w:r>
      <w:proofErr w:type="gramEnd"/>
    </w:p>
    <w:p w:rsidR="00FA7EB3" w:rsidRPr="001037EF" w:rsidRDefault="00FA7EB3" w:rsidP="00FA7EB3">
      <w:pPr>
        <w:numPr>
          <w:ilvl w:val="0"/>
          <w:numId w:val="15"/>
        </w:numPr>
        <w:spacing w:line="274" w:lineRule="exact"/>
        <w:jc w:val="both"/>
        <w:rPr>
          <w:spacing w:val="-2"/>
          <w:sz w:val="24"/>
          <w:szCs w:val="24"/>
        </w:rPr>
      </w:pPr>
      <w:proofErr w:type="gramStart"/>
      <w:r w:rsidRPr="001037EF">
        <w:rPr>
          <w:spacing w:val="-2"/>
          <w:sz w:val="24"/>
          <w:szCs w:val="24"/>
        </w:rPr>
        <w:lastRenderedPageBreak/>
        <w:t>ДОУ включен в официальный реестр участников Всероссийского проекта «</w:t>
      </w:r>
      <w:proofErr w:type="spellStart"/>
      <w:r w:rsidRPr="001037EF">
        <w:rPr>
          <w:spacing w:val="-2"/>
          <w:sz w:val="24"/>
          <w:szCs w:val="24"/>
        </w:rPr>
        <w:t>Эколята</w:t>
      </w:r>
      <w:proofErr w:type="spellEnd"/>
      <w:r w:rsidRPr="001037EF">
        <w:rPr>
          <w:spacing w:val="-2"/>
          <w:sz w:val="24"/>
          <w:szCs w:val="24"/>
        </w:rPr>
        <w:t>-Дошколята»;</w:t>
      </w:r>
      <w:proofErr w:type="gramEnd"/>
    </w:p>
    <w:p w:rsidR="00FA7EB3" w:rsidRPr="001037EF" w:rsidRDefault="00FA7EB3" w:rsidP="00FA7EB3">
      <w:pPr>
        <w:numPr>
          <w:ilvl w:val="0"/>
          <w:numId w:val="15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В рамках Года семьи и муниципального проекта «Вместе мы сможем больше!» коллектив  ДОУ принял участие в конкурсе юных талантов среди воспитанников дошкольных учреждений города Мариуполя «Мариупольские жемчужинки-2024», который проходил с 03.06.2024 по 17.06.2024 года;</w:t>
      </w:r>
    </w:p>
    <w:p w:rsidR="00FA7EB3" w:rsidRPr="001037EF" w:rsidRDefault="00FA7EB3" w:rsidP="00FA7EB3">
      <w:pPr>
        <w:numPr>
          <w:ilvl w:val="0"/>
          <w:numId w:val="15"/>
        </w:numPr>
        <w:spacing w:line="274" w:lineRule="exact"/>
        <w:jc w:val="both"/>
        <w:rPr>
          <w:spacing w:val="-2"/>
          <w:sz w:val="24"/>
          <w:szCs w:val="24"/>
        </w:rPr>
      </w:pPr>
      <w:r w:rsidRPr="001037EF">
        <w:rPr>
          <w:spacing w:val="-2"/>
          <w:sz w:val="24"/>
          <w:szCs w:val="24"/>
        </w:rPr>
        <w:t>Учитель-логопед Шевчук Е.А. приняла участие в рубрике «Логопед советует!» от сообщества «Содружество детского сада и семьи». С видеороликом на тему: «Артикуляционная гимнастика как средство развития речи дошкольника», цель которой, укрепление мышц губ, языка, развитие их подвижности.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i/>
          <w:sz w:val="24"/>
          <w:szCs w:val="24"/>
        </w:rPr>
      </w:pPr>
      <w:r w:rsidRPr="001037EF">
        <w:rPr>
          <w:i/>
          <w:sz w:val="24"/>
          <w:szCs w:val="24"/>
        </w:rPr>
        <w:t>Тематические дни, недели: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11 января Всемирный день «Спасибо»; 15 января отмечается Всероссийский экологический праздник «День зимующих птиц России»; 18 января во всем мире отмечают «День Винни-Пуха».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25.01.2024г. в преддверии президентских выборов в Российской Федерации в ДОУ с ребятами старшей группы было проведено занятие «Моя Россия! Мой </w:t>
      </w:r>
      <w:proofErr w:type="gramStart"/>
      <w:r w:rsidRPr="001037EF">
        <w:rPr>
          <w:sz w:val="24"/>
          <w:szCs w:val="24"/>
        </w:rPr>
        <w:t>Президент</w:t>
      </w:r>
      <w:proofErr w:type="gramEnd"/>
      <w:r w:rsidRPr="001037EF">
        <w:rPr>
          <w:sz w:val="24"/>
          <w:szCs w:val="24"/>
        </w:rPr>
        <w:t xml:space="preserve">!» целью </w:t>
      </w:r>
      <w:proofErr w:type="gramStart"/>
      <w:r w:rsidRPr="001037EF">
        <w:rPr>
          <w:sz w:val="24"/>
          <w:szCs w:val="24"/>
        </w:rPr>
        <w:t>которого</w:t>
      </w:r>
      <w:proofErr w:type="gramEnd"/>
      <w:r w:rsidRPr="001037EF">
        <w:rPr>
          <w:sz w:val="24"/>
          <w:szCs w:val="24"/>
        </w:rPr>
        <w:t>, являлось формирование первоначальных основ правого воспитания дошкольников, знаний детей о государстве, высших должностных лицах государства, воспитание гражданско-патриотических чувств, умения применять полученные знания в игровой ситуации.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В судьбе нашей страны есть даты, наполненные скорбью и героизмом, одна из них – это 27 января 1944 года, день снятия блокады Ленинграда.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В феврале проведена неделя «Безопасности». Ребята закрепили знания о пожарной безопасности, правилах дорожного движения, обсудили опасные ситуации дома, в саду, на улице, познакомились с профессией спасатель МЧС.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8 февраля в нашей стране отмечается День российской науки. 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Воспитатель младшей группы Шевченко А.С. провела необычное занятие «Домовенок Кузя» приуроченное к народному зимнему празднику Ефремов день, который отмечается 10 февраля. Цель занятия познакомить детей с русской культурой, определить положительное отношение детей к сущности домового, подарить много положительных эмоций.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В феврале воспитатели совместно с ребятами оформили огород на подоконнике. Такие мероприятия способствует развитию любознательности и наблюдательности у детей, помогает лучше познать растительную жизнь, развивает эстетическое чувство, умение радоваться красоте выращиваемых растений.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19 февраля в мире отмечают День смешивания красок. В ДОУ педагоги провели тематическое мероприятие. Ребята под руководством воспитателей провели различные эксперименты с водой. 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21 февраля в ДОУ отметили Международный день родного языка, направлен на защиту исчезающих языков, для содействия языковому и культурному разнообразию и многоязычию людей.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В целях оказания поддержки и поднятия боевого духа солдат, участвующих в специальной </w:t>
      </w:r>
      <w:r w:rsidRPr="001037EF">
        <w:rPr>
          <w:sz w:val="24"/>
          <w:szCs w:val="24"/>
        </w:rPr>
        <w:lastRenderedPageBreak/>
        <w:t xml:space="preserve">военной операции, в преддверии праздника Дня защитника Отечества воспитанники, родители и сотрудники МБДОУ №100 «Лучик» при содействии КСН пос. </w:t>
      </w:r>
      <w:proofErr w:type="spellStart"/>
      <w:r w:rsidRPr="001037EF">
        <w:rPr>
          <w:sz w:val="24"/>
          <w:szCs w:val="24"/>
        </w:rPr>
        <w:t>Гуглино</w:t>
      </w:r>
      <w:proofErr w:type="spellEnd"/>
      <w:r w:rsidRPr="001037EF">
        <w:rPr>
          <w:sz w:val="24"/>
          <w:szCs w:val="24"/>
        </w:rPr>
        <w:t xml:space="preserve"> приняли участие в благотворительной акции «Подари тепло солдату».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Культурно-гигиенические навыки и навыки самообслуживания–очень важная часть поведения человека. Воспитание у детей навыков личной гигиены играет важную роль в охране здоровья, способствует правильному поведению в быту, в общественных местах. Работу в этом направлении ведут и в детском саду. Особенно важна она в группах раннего возраста. Ребята младшей группы «Одуванчики» Воспитатель Сергиенко Т.А. провела открытое занятие по изобразительной деятельности «Да здравствует мыло душистое и полотенце пушистое» цель которого формирования культурно-гигиенических навыков </w:t>
      </w:r>
      <w:proofErr w:type="gramStart"/>
      <w:r w:rsidRPr="001037EF">
        <w:rPr>
          <w:sz w:val="24"/>
          <w:szCs w:val="24"/>
        </w:rPr>
        <w:t>по</w:t>
      </w:r>
      <w:proofErr w:type="gramEnd"/>
      <w:r w:rsidRPr="001037EF">
        <w:rPr>
          <w:sz w:val="24"/>
          <w:szCs w:val="24"/>
        </w:rPr>
        <w:t xml:space="preserve"> </w:t>
      </w:r>
      <w:proofErr w:type="gramStart"/>
      <w:r w:rsidRPr="001037EF">
        <w:rPr>
          <w:sz w:val="24"/>
          <w:szCs w:val="24"/>
        </w:rPr>
        <w:t>средством</w:t>
      </w:r>
      <w:proofErr w:type="gramEnd"/>
      <w:r w:rsidRPr="001037EF">
        <w:rPr>
          <w:sz w:val="24"/>
          <w:szCs w:val="24"/>
        </w:rPr>
        <w:t xml:space="preserve"> использования фольклорных произведений.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В Масленичную неделю воспитанники узнали, как раньше на Руси праздновали Масленицу, что означает и откуда берет начало этот обычай. Наши родители и воспитанники приняли участие в акции от сообщества «Содружество детского сада и семьи» на тему: «Сударыня Масленица».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20 марта отмечается Международный день воробья.</w:t>
      </w:r>
      <w:r w:rsidRPr="001037EF">
        <w:rPr>
          <w:sz w:val="24"/>
          <w:szCs w:val="24"/>
        </w:rPr>
        <w:br/>
        <w:t>Этот праздник посвящен птицам, которые живут рядом с нами уже тысячи лет.</w:t>
      </w:r>
      <w:r w:rsidRPr="001037EF">
        <w:rPr>
          <w:sz w:val="24"/>
          <w:szCs w:val="24"/>
        </w:rPr>
        <w:br/>
        <w:t>Воспитанники МБДОУ №100 в познавательно-игровой форме узнали о воробьях, которые радуют нас своим чириканьем круглый год.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В марте детском саду прошли мероприятия, посвященные Международному женскому дню. 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21 марта прошло мероприятие, посвящённое «Международному дню леса».</w:t>
      </w:r>
      <w:r w:rsidRPr="001037EF">
        <w:rPr>
          <w:sz w:val="24"/>
          <w:szCs w:val="24"/>
        </w:rPr>
        <w:br/>
        <w:t>С целью расширения знаний детей о лесе, о его обитателях, о его пользе была проведена беседа с детьми о правилах поведения в лесу, о его обитателях, о том, как надо заботиться о лесе.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27 марта в ДОУ прошел Международный день театра. Театр является одной из самых ярких красочных и доступных восприятию дошкольника сфер искусства. Театрализованная деятельность помогает детям раскрепоститься, развивает воображение и фантазию, коммуникативные умения, повышает самооценку, развивает речь, и просто вносит яркие эмоции в повседневную жизнь детей.</w:t>
      </w:r>
      <w:r w:rsidRPr="001037EF">
        <w:rPr>
          <w:sz w:val="24"/>
          <w:szCs w:val="24"/>
        </w:rPr>
        <w:br/>
        <w:t>В рамках этого события в ДОУ прошли театрализованные мероприятия, целью которых была направлена на обогащение представлений детей о театральном искусстве, приобщение к театру и воспитание культуры общения.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1 апреля в учреждении отметили Международный день птиц. Дата проведения праздника выбрана не случайно: в это время из теплых краев возвращаются пернатые. Птицы являются составной частью нашей природы. 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2 апреля в учреждении отметили Международный день детской книги. Воспитатели познакомили детей с историей возникновения праздника, рассказали о том, откуда пришла к </w:t>
      </w:r>
      <w:r w:rsidRPr="001037EF">
        <w:rPr>
          <w:sz w:val="24"/>
          <w:szCs w:val="24"/>
        </w:rPr>
        <w:lastRenderedPageBreak/>
        <w:t>нам книга, как полезно читать книги и как ими пользоваться. Ребята принесли свои любимые книги из дома, рассказали об их содержании, авторе, объяснили, почему они любимые. 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В преддверии Дня Космонавтики в детском саду с 08.04.-12.04. прошла тематическая неделя, посвящённая космосу. Целью данной тематической недели, было развитие интереса детей к космосу и людям, покорившим его просторы, а так же, обучение применять полученные знания в разных формах деятельности.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22 апреля в учреждении провели День Земли. Этот праздник стал общечеловеческим символическим праздником любви и заботы о нашем общем доме. В детском саду прошли тематические занятия, целью которых является привлечение внимания к экологическим проблемам.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Неделя психологии – мероприятие, которое проводилось в течени</w:t>
      </w:r>
      <w:proofErr w:type="gramStart"/>
      <w:r w:rsidRPr="001037EF">
        <w:rPr>
          <w:sz w:val="24"/>
          <w:szCs w:val="24"/>
        </w:rPr>
        <w:t>и</w:t>
      </w:r>
      <w:proofErr w:type="gramEnd"/>
      <w:r w:rsidRPr="001037EF">
        <w:rPr>
          <w:sz w:val="24"/>
          <w:szCs w:val="24"/>
        </w:rPr>
        <w:t xml:space="preserve"> недели с 22 по 26 апреля 2024 года , в котором приняли участие дошкольники, педагоги и родители. Неделя психологии — это совокупность психологических акций, подчиненных одной теме, одной идее, которая для включенного в нее человека разворачивается как некое целостное завершенное действо.</w:t>
      </w:r>
      <w:r w:rsidRPr="001037EF">
        <w:rPr>
          <w:sz w:val="24"/>
          <w:szCs w:val="24"/>
        </w:rPr>
        <w:br/>
        <w:t>Запланированные мероприятия прошли в интересной форме. Очень много было проведено различных акций, в которых участвовали дети, родителями.</w:t>
      </w:r>
      <w:r w:rsidRPr="001037EF">
        <w:rPr>
          <w:sz w:val="24"/>
          <w:szCs w:val="24"/>
        </w:rPr>
        <w:br/>
        <w:t xml:space="preserve">При выстраивании работы педагог-психолог </w:t>
      </w:r>
      <w:proofErr w:type="spellStart"/>
      <w:r w:rsidRPr="001037EF">
        <w:rPr>
          <w:sz w:val="24"/>
          <w:szCs w:val="24"/>
        </w:rPr>
        <w:t>Яблуновская</w:t>
      </w:r>
      <w:proofErr w:type="spellEnd"/>
      <w:r w:rsidRPr="001037EF">
        <w:rPr>
          <w:sz w:val="24"/>
          <w:szCs w:val="24"/>
        </w:rPr>
        <w:t xml:space="preserve"> К.В. стремилась, чтобы каждое мероприятие вызывало положительные эмоции, заинтересовывало и настраивало на дальнейшую работу.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25 апреля 2024 года был объявлен Всероссийский «День </w:t>
      </w:r>
      <w:proofErr w:type="spellStart"/>
      <w:r w:rsidRPr="001037EF">
        <w:rPr>
          <w:sz w:val="24"/>
          <w:szCs w:val="24"/>
        </w:rPr>
        <w:t>Эколят</w:t>
      </w:r>
      <w:proofErr w:type="spellEnd"/>
      <w:r w:rsidRPr="001037EF">
        <w:rPr>
          <w:sz w:val="24"/>
          <w:szCs w:val="24"/>
        </w:rPr>
        <w:t>» в дошкольных образовательных организациях, общеобразовательных организациях и организациях дополнительного образования.</w:t>
      </w:r>
      <w:r w:rsidRPr="001037EF">
        <w:rPr>
          <w:sz w:val="24"/>
          <w:szCs w:val="24"/>
        </w:rPr>
        <w:br/>
        <w:t>Этот день стал одним из мероприятий Всероссийских природоохранных социально-образовательных проектов «</w:t>
      </w:r>
      <w:proofErr w:type="spellStart"/>
      <w:r w:rsidRPr="001037EF">
        <w:rPr>
          <w:sz w:val="24"/>
          <w:szCs w:val="24"/>
        </w:rPr>
        <w:t>Эколята</w:t>
      </w:r>
      <w:proofErr w:type="spellEnd"/>
      <w:r w:rsidRPr="001037EF">
        <w:rPr>
          <w:sz w:val="24"/>
          <w:szCs w:val="24"/>
        </w:rPr>
        <w:t xml:space="preserve">-Дошколята». Дети изучали экологические проблемы и принимали участие в разнообразных мероприятиях. «День </w:t>
      </w:r>
      <w:proofErr w:type="spellStart"/>
      <w:r w:rsidRPr="001037EF">
        <w:rPr>
          <w:sz w:val="24"/>
          <w:szCs w:val="24"/>
        </w:rPr>
        <w:t>эколят</w:t>
      </w:r>
      <w:proofErr w:type="spellEnd"/>
      <w:r w:rsidRPr="001037EF">
        <w:rPr>
          <w:sz w:val="24"/>
          <w:szCs w:val="24"/>
        </w:rPr>
        <w:t xml:space="preserve">» стал не только увлекательным и интересным, но и позволил детям осознать важность заботы </w:t>
      </w:r>
      <w:proofErr w:type="gramStart"/>
      <w:r w:rsidRPr="001037EF">
        <w:rPr>
          <w:sz w:val="24"/>
          <w:szCs w:val="24"/>
        </w:rPr>
        <w:t>о</w:t>
      </w:r>
      <w:proofErr w:type="gramEnd"/>
      <w:r w:rsidRPr="001037EF">
        <w:rPr>
          <w:sz w:val="24"/>
          <w:szCs w:val="24"/>
        </w:rPr>
        <w:t xml:space="preserve"> окружающей среде и внести свой вклад в сохранение природы для будущих поколений. 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В преддверии 9 мая, в детском саду прошли мероприятия, посвященные 79- </w:t>
      </w:r>
      <w:proofErr w:type="spellStart"/>
      <w:r w:rsidRPr="001037EF">
        <w:rPr>
          <w:sz w:val="24"/>
          <w:szCs w:val="24"/>
        </w:rPr>
        <w:t>летию</w:t>
      </w:r>
      <w:proofErr w:type="spellEnd"/>
      <w:r w:rsidRPr="001037EF">
        <w:rPr>
          <w:sz w:val="24"/>
          <w:szCs w:val="24"/>
        </w:rPr>
        <w:t xml:space="preserve"> со Дня Победы в Великой Отечественной Войне. Приняли участие во Всероссийской акции «Бессмертный полк онлайн», «Окна Победы», «Сад Памяти» высадили саженцы — зеленые памятники, напоминающие об ушедших в вечность защитниках Родины,  цель которых, сохранение в каждой семье личной памяти о поколении Великой Отечественной войны, воспитание патриотических чувств, гордость и уважение к защитникам Родины. Дошкольники совместно с родителями приняли участие в тематической выставке «Я помню, я горжусь». Итоговым мероприятием стало проведение праздничного концерта посвященного Дню Победы. В программу мероприятия вошли песни, стихи, танцевальные номера о военном времени. Также воспитанники старшей группы возложили цветы к памятнику солдатам </w:t>
      </w:r>
      <w:r w:rsidRPr="001037EF">
        <w:rPr>
          <w:sz w:val="24"/>
          <w:szCs w:val="24"/>
        </w:rPr>
        <w:lastRenderedPageBreak/>
        <w:t>Великой Отечественной войны, почтили паять погибших воинов минутой молчания.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В рамках мероприятий </w:t>
      </w:r>
      <w:r w:rsidRPr="001037EF">
        <w:rPr>
          <w:i/>
          <w:sz w:val="24"/>
          <w:szCs w:val="24"/>
        </w:rPr>
        <w:t>по преемственности в работе со школой</w:t>
      </w:r>
      <w:r w:rsidRPr="001037EF">
        <w:rPr>
          <w:sz w:val="24"/>
          <w:szCs w:val="24"/>
        </w:rPr>
        <w:t xml:space="preserve"> воспитанники ДОУ побывали на спектакле «Щелкунчик и мышиный король», который прошел 21.12.2023 на базе МБОУ №50. 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 16.05.2024года в подготовительной группе состоялось комплексное открытое занятие «Помощники Мальвины» для учителей начальных классов МБОУ №50 г. Мариуполь. Открытое занятие подготовила воспитатель Лысенко О.В. Работа с детьми, была направлена на закрепление знаний, привитие интереса к учебе, воспитанию умения слушать и четко выполнять задания.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С 20.05. по 24.05.2024 в ДОУ прошла Неделя безопасности ребенка дошкольного возраста под девизом «Знать ребенок должен каждый: безопасность это важно!»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Ко Дню защиты детей приняли участие в </w:t>
      </w:r>
      <w:proofErr w:type="spellStart"/>
      <w:r w:rsidRPr="001037EF">
        <w:rPr>
          <w:sz w:val="24"/>
          <w:szCs w:val="24"/>
        </w:rPr>
        <w:t>Фотоакции</w:t>
      </w:r>
      <w:proofErr w:type="spellEnd"/>
      <w:r w:rsidRPr="001037EF">
        <w:rPr>
          <w:sz w:val="24"/>
          <w:szCs w:val="24"/>
        </w:rPr>
        <w:t xml:space="preserve"> от сообщества «Содружество детского сада и семьи» на тему: «Как две капли» получен сертификат об участии. Провели праздник детства, на который пришла в гости </w:t>
      </w:r>
      <w:proofErr w:type="spellStart"/>
      <w:r w:rsidRPr="001037EF">
        <w:rPr>
          <w:sz w:val="24"/>
          <w:szCs w:val="24"/>
        </w:rPr>
        <w:t>Веселинка</w:t>
      </w:r>
      <w:proofErr w:type="spellEnd"/>
      <w:r w:rsidRPr="001037EF">
        <w:rPr>
          <w:sz w:val="24"/>
          <w:szCs w:val="24"/>
        </w:rPr>
        <w:t xml:space="preserve">, </w:t>
      </w:r>
      <w:proofErr w:type="gramStart"/>
      <w:r w:rsidRPr="001037EF">
        <w:rPr>
          <w:sz w:val="24"/>
          <w:szCs w:val="24"/>
        </w:rPr>
        <w:t>которая</w:t>
      </w:r>
      <w:proofErr w:type="gramEnd"/>
      <w:r w:rsidRPr="001037EF">
        <w:rPr>
          <w:sz w:val="24"/>
          <w:szCs w:val="24"/>
        </w:rPr>
        <w:t xml:space="preserve"> играла в весёлые игры и эстафеты и подарила детям хорошее настроение.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6 июня в учреждении прошел Пушкинский день. В старшей группе прошло тематическое занятие-викторина, целью которого является расширение знаний детей о творчестве А.С. Пушкина. </w:t>
      </w:r>
      <w:r w:rsidRPr="001037EF">
        <w:rPr>
          <w:sz w:val="24"/>
          <w:szCs w:val="24"/>
        </w:rPr>
        <w:br/>
        <w:t xml:space="preserve">Дошкольники окунулись в мир Пушкинских сказок. Ребята вспомнили любимые сказки А.С. Пушкина: «Сказка о золотом петушке», «Сказка о царе </w:t>
      </w:r>
      <w:proofErr w:type="spellStart"/>
      <w:r w:rsidRPr="001037EF">
        <w:rPr>
          <w:sz w:val="24"/>
          <w:szCs w:val="24"/>
        </w:rPr>
        <w:t>Салтане</w:t>
      </w:r>
      <w:proofErr w:type="spellEnd"/>
      <w:r w:rsidRPr="001037EF">
        <w:rPr>
          <w:sz w:val="24"/>
          <w:szCs w:val="24"/>
        </w:rPr>
        <w:t xml:space="preserve">», «Сказка о мёртвой царевне и о семи богатырях», «Сказка о попе и о работнике его </w:t>
      </w:r>
      <w:proofErr w:type="spellStart"/>
      <w:proofErr w:type="gramStart"/>
      <w:r w:rsidRPr="001037EF">
        <w:rPr>
          <w:sz w:val="24"/>
          <w:szCs w:val="24"/>
        </w:rPr>
        <w:t>Балде</w:t>
      </w:r>
      <w:proofErr w:type="spellEnd"/>
      <w:proofErr w:type="gramEnd"/>
      <w:r w:rsidRPr="001037EF">
        <w:rPr>
          <w:sz w:val="24"/>
          <w:szCs w:val="24"/>
        </w:rPr>
        <w:t>», «Сказка о рыбаке и рыбке».</w:t>
      </w:r>
      <w:r w:rsidRPr="001037EF">
        <w:rPr>
          <w:sz w:val="24"/>
          <w:szCs w:val="24"/>
        </w:rPr>
        <w:br/>
        <w:t>7 июня в нашем детском саду прошёл выпускной бал.</w:t>
      </w:r>
      <w:r w:rsidRPr="001037EF">
        <w:rPr>
          <w:sz w:val="24"/>
          <w:szCs w:val="24"/>
        </w:rPr>
        <w:br/>
        <w:t>Выпускной бал в детском саду - это самый трогательный, самый незабываемый из всех праздников.</w:t>
      </w:r>
      <w:r w:rsidRPr="001037EF">
        <w:rPr>
          <w:sz w:val="24"/>
          <w:szCs w:val="24"/>
        </w:rPr>
        <w:br/>
        <w:t xml:space="preserve">Выпускной бал — символ окончания прекрасной </w:t>
      </w:r>
      <w:proofErr w:type="spellStart"/>
      <w:r w:rsidRPr="001037EF">
        <w:rPr>
          <w:sz w:val="24"/>
          <w:szCs w:val="24"/>
        </w:rPr>
        <w:t>садиковской</w:t>
      </w:r>
      <w:proofErr w:type="spellEnd"/>
      <w:r w:rsidRPr="001037EF">
        <w:rPr>
          <w:sz w:val="24"/>
          <w:szCs w:val="24"/>
        </w:rPr>
        <w:t xml:space="preserve"> поры. Дети спели много песен, рассказали стихи, порадовали танцами.</w:t>
      </w:r>
      <w:r w:rsidRPr="001037EF">
        <w:rPr>
          <w:sz w:val="24"/>
          <w:szCs w:val="24"/>
        </w:rPr>
        <w:br/>
        <w:t>Родители выпускников стали активными участниками праздника.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Ко Дню России в ДОУ прошли мероприятия, направленные на формирование у детей представлений о России, как государстве, родной стране, воспитание чувства любви к Родному краю, Родине.</w:t>
      </w:r>
      <w:r w:rsidRPr="001037EF">
        <w:rPr>
          <w:sz w:val="24"/>
          <w:szCs w:val="24"/>
        </w:rPr>
        <w:br/>
        <w:t>Ребята оформили стенгазеты, посвященные этому знаменательному празднику, закрепили цвета Российского флага, вспомнили значение каждого цвета. Дети узнали, что помимо традиционных символов в виде герба, флага и гимна, каждая страна имеет ряд других национальных символов. Также педагоги и воспитанники поучаствовали в одной из многочисленных акций «Окна России». Итоговым мероприятием стал праздничный концерт «Наша Россия». 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В течение года для дошкольников были организованы различные спортивные развлечения. 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lastRenderedPageBreak/>
        <w:t xml:space="preserve">Ко «Дню семьи, любви, и верности» в нашем детском саду прошел формат </w:t>
      </w:r>
      <w:proofErr w:type="spellStart"/>
      <w:r w:rsidRPr="001037EF">
        <w:rPr>
          <w:sz w:val="24"/>
          <w:szCs w:val="24"/>
        </w:rPr>
        <w:t>квес</w:t>
      </w:r>
      <w:proofErr w:type="gramStart"/>
      <w:r w:rsidRPr="001037EF">
        <w:rPr>
          <w:sz w:val="24"/>
          <w:szCs w:val="24"/>
        </w:rPr>
        <w:t>т</w:t>
      </w:r>
      <w:proofErr w:type="spellEnd"/>
      <w:r w:rsidRPr="001037EF">
        <w:rPr>
          <w:sz w:val="24"/>
          <w:szCs w:val="24"/>
        </w:rPr>
        <w:t>-</w:t>
      </w:r>
      <w:proofErr w:type="gramEnd"/>
      <w:r w:rsidRPr="001037EF">
        <w:rPr>
          <w:sz w:val="24"/>
          <w:szCs w:val="24"/>
        </w:rPr>
        <w:t xml:space="preserve"> игры «В поисках ромашки» 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5 августа в учреждении прошел Международный День Светофора, с целью формирования и закрепления знаний о правилах дорожного движения и предупреждения детского дорожно-транспортного травматизма.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Тематический день «Юные строители» (ко Дню Строителя) провели в учреждении, целью которого являлось закрепление представлений о профессии строитель.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12 августа прошло спортивное развлечение посвященное Дню физкультурника. 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 xml:space="preserve">В течение года организованы выставки творческих работ воспитанников совместно  с родителями (законными представителями): </w:t>
      </w:r>
      <w:proofErr w:type="gramStart"/>
      <w:r w:rsidRPr="001037EF">
        <w:rPr>
          <w:sz w:val="24"/>
          <w:szCs w:val="24"/>
        </w:rPr>
        <w:t>«Пасхальная радость», «Традиции нашей семьи», «Генеалогическое древо семьи», «Мир, труд, май», «Я помню, я горжусь».</w:t>
      </w:r>
      <w:proofErr w:type="gramEnd"/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i/>
          <w:sz w:val="24"/>
          <w:szCs w:val="24"/>
        </w:rPr>
      </w:pPr>
      <w:r w:rsidRPr="001037EF">
        <w:rPr>
          <w:i/>
          <w:sz w:val="24"/>
          <w:szCs w:val="24"/>
        </w:rPr>
        <w:t>Организация дополнительного образования в ДОУ</w:t>
      </w:r>
    </w:p>
    <w:p w:rsidR="00FA7EB3" w:rsidRPr="001037EF" w:rsidRDefault="00FA7EB3" w:rsidP="00FA7EB3">
      <w:pPr>
        <w:pStyle w:val="a4"/>
        <w:numPr>
          <w:ilvl w:val="0"/>
          <w:numId w:val="15"/>
        </w:numPr>
        <w:adjustRightInd w:val="0"/>
        <w:spacing w:line="360" w:lineRule="auto"/>
        <w:rPr>
          <w:sz w:val="24"/>
          <w:szCs w:val="24"/>
        </w:rPr>
      </w:pPr>
      <w:r w:rsidRPr="001037EF">
        <w:rPr>
          <w:sz w:val="24"/>
          <w:szCs w:val="24"/>
        </w:rPr>
        <w:t>Дошкольный возраст является самым благоприятным для начала изучения иностранных языков в силу своих психофизических особенностей. В связи с этим в ДОУ в марте была организованна работа по дополнительному образованию, педагог (</w:t>
      </w:r>
      <w:proofErr w:type="spellStart"/>
      <w:r w:rsidRPr="001037EF">
        <w:rPr>
          <w:sz w:val="24"/>
          <w:szCs w:val="24"/>
        </w:rPr>
        <w:t>Сытник</w:t>
      </w:r>
      <w:proofErr w:type="spellEnd"/>
      <w:r w:rsidRPr="001037EF">
        <w:rPr>
          <w:sz w:val="24"/>
          <w:szCs w:val="24"/>
        </w:rPr>
        <w:t xml:space="preserve"> М.С.) в области раннего обучения иностранному языку. Работа строится, с одной стороны, как удовлетворение игровых, сознательных, целенаправленных желаний и потребностей ребенка, с другой стороны, как, организованный процесс по психическому и личностному развитию ребенка средствами иностранного языка. Легче всего это происходит в игре. Игра создает прекрасные условия для овладения языком, а особенно продуктивна она в дошкольном возрасте. В игровой форме можно всегда легко и быстро объяснить новый материал, отработать сложные моменты, и что самое главное, заинтересовать детей в изучении английского языка с детства.</w:t>
      </w:r>
    </w:p>
    <w:p w:rsidR="00FA7EB3" w:rsidRPr="001037EF" w:rsidRDefault="00FA7EB3" w:rsidP="00FA7EB3">
      <w:pPr>
        <w:adjustRightInd w:val="0"/>
        <w:spacing w:line="360" w:lineRule="auto"/>
        <w:ind w:firstLine="709"/>
        <w:jc w:val="both"/>
        <w:rPr>
          <w:rFonts w:eastAsia="Calibri"/>
          <w:b/>
          <w:sz w:val="24"/>
          <w:szCs w:val="24"/>
        </w:rPr>
      </w:pPr>
      <w:r w:rsidRPr="001037EF">
        <w:rPr>
          <w:rFonts w:eastAsia="Calibri"/>
          <w:b/>
          <w:sz w:val="24"/>
          <w:szCs w:val="24"/>
        </w:rPr>
        <w:t>Анализ кадрового состава педагогов:</w:t>
      </w:r>
    </w:p>
    <w:p w:rsidR="00FA7EB3" w:rsidRPr="001037EF" w:rsidRDefault="00FA7EB3" w:rsidP="00FA7EB3">
      <w:pPr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Заведующий ГКДОУ – </w:t>
      </w:r>
      <w:proofErr w:type="spellStart"/>
      <w:r w:rsidRPr="001037EF">
        <w:rPr>
          <w:rFonts w:eastAsia="Calibri"/>
          <w:sz w:val="24"/>
          <w:szCs w:val="24"/>
        </w:rPr>
        <w:t>Уколова</w:t>
      </w:r>
      <w:proofErr w:type="spellEnd"/>
      <w:r w:rsidRPr="001037EF">
        <w:rPr>
          <w:rFonts w:eastAsia="Calibri"/>
          <w:sz w:val="24"/>
          <w:szCs w:val="24"/>
        </w:rPr>
        <w:t xml:space="preserve"> И.А.;</w:t>
      </w:r>
    </w:p>
    <w:p w:rsidR="00FA7EB3" w:rsidRPr="001037EF" w:rsidRDefault="00FA7EB3" w:rsidP="00FA7EB3">
      <w:pPr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1037EF">
        <w:rPr>
          <w:rFonts w:eastAsia="Calibri"/>
          <w:sz w:val="24"/>
          <w:szCs w:val="24"/>
        </w:rPr>
        <w:t>Зам</w:t>
      </w:r>
      <w:proofErr w:type="gramStart"/>
      <w:r w:rsidRPr="001037EF">
        <w:rPr>
          <w:rFonts w:eastAsia="Calibri"/>
          <w:sz w:val="24"/>
          <w:szCs w:val="24"/>
        </w:rPr>
        <w:t>.з</w:t>
      </w:r>
      <w:proofErr w:type="gramEnd"/>
      <w:r w:rsidRPr="001037EF">
        <w:rPr>
          <w:rFonts w:eastAsia="Calibri"/>
          <w:sz w:val="24"/>
          <w:szCs w:val="24"/>
        </w:rPr>
        <w:t>ав</w:t>
      </w:r>
      <w:proofErr w:type="spellEnd"/>
      <w:r w:rsidRPr="001037EF">
        <w:rPr>
          <w:rFonts w:eastAsia="Calibri"/>
          <w:sz w:val="24"/>
          <w:szCs w:val="24"/>
        </w:rPr>
        <w:t>. по ВМР – 1;</w:t>
      </w:r>
    </w:p>
    <w:p w:rsidR="00FA7EB3" w:rsidRPr="001037EF" w:rsidRDefault="00FA7EB3" w:rsidP="00FA7EB3">
      <w:pPr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Музыкальный руководитель – 1;</w:t>
      </w:r>
    </w:p>
    <w:p w:rsidR="00FA7EB3" w:rsidRPr="001037EF" w:rsidRDefault="00FA7EB3" w:rsidP="00FA7EB3">
      <w:pPr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Воспитатели – 4 педагога;</w:t>
      </w:r>
    </w:p>
    <w:p w:rsidR="00FA7EB3" w:rsidRPr="001037EF" w:rsidRDefault="00FA7EB3" w:rsidP="00FA7EB3">
      <w:pPr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Учитель-логопед – 1;</w:t>
      </w:r>
    </w:p>
    <w:p w:rsidR="00FA7EB3" w:rsidRPr="001037EF" w:rsidRDefault="00FA7EB3" w:rsidP="00FA7EB3">
      <w:pPr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Педагог-психолог – 1;</w:t>
      </w:r>
    </w:p>
    <w:p w:rsidR="00FA7EB3" w:rsidRPr="001037EF" w:rsidRDefault="00FA7EB3" w:rsidP="00FA7EB3">
      <w:pPr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Педагог доп. образования – 1;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b/>
          <w:bCs/>
          <w:sz w:val="24"/>
          <w:szCs w:val="24"/>
          <w:u w:val="single"/>
        </w:rPr>
      </w:pPr>
      <w:r w:rsidRPr="001037EF">
        <w:rPr>
          <w:rFonts w:eastAsia="Calibri"/>
          <w:b/>
          <w:bCs/>
          <w:sz w:val="24"/>
          <w:szCs w:val="24"/>
          <w:u w:val="single"/>
        </w:rPr>
        <w:t>Общие сведения о педагогических кадрах ГКДОУ № 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9"/>
        <w:gridCol w:w="3909"/>
      </w:tblGrid>
      <w:tr w:rsidR="00FA7EB3" w:rsidRPr="001037EF" w:rsidTr="00C97F5C">
        <w:tc>
          <w:tcPr>
            <w:tcW w:w="594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№</w:t>
            </w:r>
          </w:p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037EF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037EF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037EF">
              <w:rPr>
                <w:rFonts w:eastAsia="Calibri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037EF">
              <w:rPr>
                <w:rFonts w:eastAsia="Calibri"/>
                <w:b/>
                <w:sz w:val="24"/>
                <w:szCs w:val="24"/>
              </w:rPr>
              <w:t xml:space="preserve">Показатели на начало </w:t>
            </w:r>
          </w:p>
          <w:p w:rsidR="00FA7EB3" w:rsidRPr="001037EF" w:rsidRDefault="00FA7EB3" w:rsidP="00C97F5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037EF">
              <w:rPr>
                <w:rFonts w:eastAsia="Calibri"/>
                <w:b/>
                <w:sz w:val="24"/>
                <w:szCs w:val="24"/>
              </w:rPr>
              <w:t xml:space="preserve">2024-2025 </w:t>
            </w:r>
            <w:proofErr w:type="spellStart"/>
            <w:r w:rsidRPr="001037EF">
              <w:rPr>
                <w:rFonts w:eastAsia="Calibri"/>
                <w:b/>
                <w:sz w:val="24"/>
                <w:szCs w:val="24"/>
              </w:rPr>
              <w:t>уч</w:t>
            </w:r>
            <w:proofErr w:type="gramStart"/>
            <w:r w:rsidRPr="001037EF">
              <w:rPr>
                <w:rFonts w:eastAsia="Calibri"/>
                <w:b/>
                <w:sz w:val="24"/>
                <w:szCs w:val="24"/>
              </w:rPr>
              <w:t>.г</w:t>
            </w:r>
            <w:proofErr w:type="gramEnd"/>
            <w:r w:rsidRPr="001037EF">
              <w:rPr>
                <w:rFonts w:eastAsia="Calibri"/>
                <w:b/>
                <w:sz w:val="24"/>
                <w:szCs w:val="24"/>
              </w:rPr>
              <w:t>ода</w:t>
            </w:r>
            <w:proofErr w:type="spellEnd"/>
          </w:p>
        </w:tc>
      </w:tr>
      <w:tr w:rsidR="00FA7EB3" w:rsidRPr="001037EF" w:rsidTr="00C97F5C">
        <w:trPr>
          <w:trHeight w:val="265"/>
        </w:trPr>
        <w:tc>
          <w:tcPr>
            <w:tcW w:w="594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Администрация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1037EF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A7EB3" w:rsidRPr="001037EF" w:rsidTr="00C97F5C">
        <w:trPr>
          <w:trHeight w:val="377"/>
        </w:trPr>
        <w:tc>
          <w:tcPr>
            <w:tcW w:w="594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Число педагогических работников.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A7EB3" w:rsidRPr="001037EF" w:rsidTr="00C97F5C">
        <w:trPr>
          <w:trHeight w:val="919"/>
        </w:trPr>
        <w:tc>
          <w:tcPr>
            <w:tcW w:w="594" w:type="dxa"/>
            <w:vMerge w:val="restart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Образовательный уровень педагогов:</w:t>
            </w:r>
          </w:p>
          <w:p w:rsidR="00FA7EB3" w:rsidRPr="001037EF" w:rsidRDefault="00FA7EB3" w:rsidP="00FA7EB3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  <w:r w:rsidRPr="001037EF"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</w:tr>
      <w:tr w:rsidR="00FA7EB3" w:rsidRPr="001037EF" w:rsidTr="00C97F5C">
        <w:trPr>
          <w:trHeight w:val="322"/>
        </w:trPr>
        <w:tc>
          <w:tcPr>
            <w:tcW w:w="594" w:type="dxa"/>
            <w:vMerge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FA7EB3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037EF">
              <w:rPr>
                <w:rFonts w:eastAsia="Calibri"/>
                <w:sz w:val="24"/>
                <w:szCs w:val="24"/>
              </w:rPr>
              <w:t>высшее</w:t>
            </w:r>
            <w:proofErr w:type="gramEnd"/>
            <w:r w:rsidRPr="001037EF">
              <w:rPr>
                <w:rFonts w:eastAsia="Calibri"/>
                <w:sz w:val="24"/>
                <w:szCs w:val="24"/>
              </w:rPr>
              <w:t xml:space="preserve"> базовое (бакалавр)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1037E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A7EB3" w:rsidRPr="001037EF" w:rsidTr="00C97F5C">
        <w:trPr>
          <w:trHeight w:val="354"/>
        </w:trPr>
        <w:tc>
          <w:tcPr>
            <w:tcW w:w="594" w:type="dxa"/>
            <w:vMerge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FA7EB3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среднее специальное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7EB3" w:rsidRPr="001037EF" w:rsidTr="00C97F5C">
        <w:trPr>
          <w:trHeight w:val="643"/>
        </w:trPr>
        <w:tc>
          <w:tcPr>
            <w:tcW w:w="594" w:type="dxa"/>
            <w:vMerge w:val="restart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Квалификационные категории педагогов: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FA7EB3" w:rsidRPr="001037EF" w:rsidTr="00C97F5C">
        <w:trPr>
          <w:trHeight w:val="642"/>
        </w:trPr>
        <w:tc>
          <w:tcPr>
            <w:tcW w:w="594" w:type="dxa"/>
            <w:vMerge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FA7EB3">
            <w:pPr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A7EB3" w:rsidRPr="001037EF" w:rsidTr="00C97F5C">
        <w:trPr>
          <w:trHeight w:val="299"/>
        </w:trPr>
        <w:tc>
          <w:tcPr>
            <w:tcW w:w="594" w:type="dxa"/>
            <w:vMerge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FA7EB3">
            <w:pPr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A7EB3" w:rsidRPr="001037EF" w:rsidTr="00C97F5C">
        <w:trPr>
          <w:trHeight w:val="334"/>
        </w:trPr>
        <w:tc>
          <w:tcPr>
            <w:tcW w:w="594" w:type="dxa"/>
            <w:vMerge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FA7EB3">
            <w:pPr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вторая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A7EB3" w:rsidRPr="001037EF" w:rsidTr="00C97F5C">
        <w:trPr>
          <w:trHeight w:val="357"/>
        </w:trPr>
        <w:tc>
          <w:tcPr>
            <w:tcW w:w="594" w:type="dxa"/>
            <w:vMerge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FA7EB3">
            <w:pPr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без категории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A7EB3" w:rsidRPr="001037EF" w:rsidTr="00C97F5C">
        <w:trPr>
          <w:trHeight w:val="1321"/>
        </w:trPr>
        <w:tc>
          <w:tcPr>
            <w:tcW w:w="594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 xml:space="preserve">5. </w:t>
            </w: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037EF">
              <w:rPr>
                <w:rFonts w:eastAsia="Calibri"/>
                <w:sz w:val="24"/>
                <w:szCs w:val="24"/>
              </w:rPr>
              <w:t>Курсы повышения квалификации за последние 5 лет:</w:t>
            </w:r>
            <w:proofErr w:type="gramEnd"/>
          </w:p>
          <w:p w:rsidR="00FA7EB3" w:rsidRPr="001037EF" w:rsidRDefault="00FA7EB3" w:rsidP="00FA7EB3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1037EF">
              <w:rPr>
                <w:sz w:val="24"/>
                <w:szCs w:val="24"/>
              </w:rPr>
              <w:t>20</w:t>
            </w:r>
            <w:r w:rsidRPr="001037EF">
              <w:rPr>
                <w:sz w:val="24"/>
                <w:szCs w:val="24"/>
                <w:lang w:val="en-US"/>
              </w:rPr>
              <w:t>22</w:t>
            </w:r>
            <w:r w:rsidRPr="001037EF">
              <w:rPr>
                <w:sz w:val="24"/>
                <w:szCs w:val="24"/>
              </w:rPr>
              <w:t>г.</w:t>
            </w:r>
          </w:p>
          <w:p w:rsidR="00FA7EB3" w:rsidRPr="001037EF" w:rsidRDefault="00FA7EB3" w:rsidP="00FA7EB3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1037EF">
              <w:rPr>
                <w:sz w:val="24"/>
                <w:szCs w:val="24"/>
              </w:rPr>
              <w:t>202</w:t>
            </w:r>
            <w:r w:rsidRPr="001037EF">
              <w:rPr>
                <w:sz w:val="24"/>
                <w:szCs w:val="24"/>
                <w:lang w:val="en-US"/>
              </w:rPr>
              <w:t>3</w:t>
            </w:r>
            <w:r w:rsidRPr="001037EF">
              <w:rPr>
                <w:sz w:val="24"/>
                <w:szCs w:val="24"/>
              </w:rPr>
              <w:t>г.</w:t>
            </w:r>
          </w:p>
          <w:p w:rsidR="00FA7EB3" w:rsidRPr="001037EF" w:rsidRDefault="00FA7EB3" w:rsidP="00FA7EB3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1037EF">
              <w:rPr>
                <w:sz w:val="24"/>
                <w:szCs w:val="24"/>
                <w:lang w:val="en-US"/>
              </w:rPr>
              <w:t>2024</w:t>
            </w:r>
            <w:r w:rsidRPr="001037EF">
              <w:rPr>
                <w:sz w:val="24"/>
                <w:szCs w:val="24"/>
              </w:rPr>
              <w:t>г.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1037EF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2</w:t>
            </w:r>
          </w:p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1037E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A7EB3" w:rsidRPr="001037EF" w:rsidTr="00C97F5C">
        <w:trPr>
          <w:trHeight w:val="554"/>
        </w:trPr>
        <w:tc>
          <w:tcPr>
            <w:tcW w:w="594" w:type="dxa"/>
            <w:vMerge w:val="restart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Педагогический стаж педагогов:</w:t>
            </w:r>
          </w:p>
          <w:p w:rsidR="00FA7EB3" w:rsidRPr="001037EF" w:rsidRDefault="00FA7EB3" w:rsidP="00FA7EB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1037EF">
              <w:rPr>
                <w:sz w:val="24"/>
                <w:szCs w:val="24"/>
              </w:rPr>
              <w:t xml:space="preserve">30-40 лет 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  <w:r w:rsidRPr="001037E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A7EB3" w:rsidRPr="001037EF" w:rsidTr="00C97F5C">
        <w:trPr>
          <w:trHeight w:val="332"/>
        </w:trPr>
        <w:tc>
          <w:tcPr>
            <w:tcW w:w="594" w:type="dxa"/>
            <w:vMerge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FA7EB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1037EF">
              <w:rPr>
                <w:sz w:val="24"/>
                <w:szCs w:val="24"/>
              </w:rPr>
              <w:t xml:space="preserve">20-30 лет 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  <w:r w:rsidRPr="001037EF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</w:tr>
      <w:tr w:rsidR="00FA7EB3" w:rsidRPr="001037EF" w:rsidTr="00C97F5C">
        <w:trPr>
          <w:trHeight w:val="377"/>
        </w:trPr>
        <w:tc>
          <w:tcPr>
            <w:tcW w:w="594" w:type="dxa"/>
            <w:vMerge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FA7EB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1037EF">
              <w:rPr>
                <w:sz w:val="24"/>
                <w:szCs w:val="24"/>
              </w:rPr>
              <w:t xml:space="preserve">15-20 лет 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  <w:r w:rsidRPr="001037E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A7EB3" w:rsidRPr="001037EF" w:rsidTr="00C97F5C">
        <w:trPr>
          <w:trHeight w:val="312"/>
        </w:trPr>
        <w:tc>
          <w:tcPr>
            <w:tcW w:w="594" w:type="dxa"/>
            <w:vMerge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FA7EB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1037EF">
              <w:rPr>
                <w:sz w:val="24"/>
                <w:szCs w:val="24"/>
              </w:rPr>
              <w:t xml:space="preserve">10-15 лет </w:t>
            </w:r>
          </w:p>
          <w:p w:rsidR="00FA7EB3" w:rsidRPr="001037EF" w:rsidRDefault="00FA7EB3" w:rsidP="00FA7EB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1037EF">
              <w:rPr>
                <w:sz w:val="24"/>
                <w:szCs w:val="24"/>
              </w:rPr>
              <w:t xml:space="preserve"> 5-10 лет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1037EF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1037EF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</w:tr>
      <w:tr w:rsidR="00FA7EB3" w:rsidRPr="001037EF" w:rsidTr="00C97F5C">
        <w:trPr>
          <w:trHeight w:val="363"/>
        </w:trPr>
        <w:tc>
          <w:tcPr>
            <w:tcW w:w="594" w:type="dxa"/>
            <w:tcBorders>
              <w:top w:val="nil"/>
            </w:tcBorders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:rsidR="00FA7EB3" w:rsidRPr="001037EF" w:rsidRDefault="00FA7EB3" w:rsidP="00FA7EB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1037EF">
              <w:rPr>
                <w:sz w:val="24"/>
                <w:szCs w:val="24"/>
              </w:rPr>
              <w:t xml:space="preserve">до 5 лет </w:t>
            </w:r>
          </w:p>
        </w:tc>
        <w:tc>
          <w:tcPr>
            <w:tcW w:w="3909" w:type="dxa"/>
            <w:shd w:val="clear" w:color="auto" w:fill="auto"/>
          </w:tcPr>
          <w:p w:rsidR="00FA7EB3" w:rsidRPr="001037EF" w:rsidRDefault="00FA7EB3" w:rsidP="00C97F5C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1037EF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</w:tr>
    </w:tbl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Повышение профессионального уровня педагогов - многогранный процесс, который в 2023-2024 учебном году реализовывался через следующие формы повышения профессионального мастерства: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- выступление на педсоветах;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- участие в тематических проверках;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- практический показ работы с детьми;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- участие в подготовке выставок детских работ;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- участие в городских, областных, всероссийских конкурсах;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- участие в </w:t>
      </w:r>
      <w:proofErr w:type="gramStart"/>
      <w:r w:rsidRPr="001037EF">
        <w:rPr>
          <w:rFonts w:eastAsia="Calibri"/>
          <w:sz w:val="24"/>
          <w:szCs w:val="24"/>
        </w:rPr>
        <w:t>интернет-конкурсах</w:t>
      </w:r>
      <w:proofErr w:type="gramEnd"/>
      <w:r w:rsidRPr="001037EF">
        <w:rPr>
          <w:rFonts w:eastAsia="Calibri"/>
          <w:sz w:val="24"/>
          <w:szCs w:val="24"/>
        </w:rPr>
        <w:t xml:space="preserve"> на различных образовательных порталах.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i/>
          <w:sz w:val="24"/>
          <w:szCs w:val="24"/>
        </w:rPr>
      </w:pPr>
      <w:r w:rsidRPr="001037EF">
        <w:rPr>
          <w:rFonts w:eastAsia="Calibri"/>
          <w:i/>
          <w:sz w:val="24"/>
          <w:szCs w:val="24"/>
        </w:rPr>
        <w:t xml:space="preserve">Аттестация и работа в </w:t>
      </w:r>
      <w:proofErr w:type="spellStart"/>
      <w:r w:rsidRPr="001037EF">
        <w:rPr>
          <w:rFonts w:eastAsia="Calibri"/>
          <w:i/>
          <w:sz w:val="24"/>
          <w:szCs w:val="24"/>
        </w:rPr>
        <w:t>межаттестационный</w:t>
      </w:r>
      <w:proofErr w:type="spellEnd"/>
      <w:r w:rsidRPr="001037EF">
        <w:rPr>
          <w:rFonts w:eastAsia="Calibri"/>
          <w:i/>
          <w:sz w:val="24"/>
          <w:szCs w:val="24"/>
        </w:rPr>
        <w:t xml:space="preserve"> период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Согласно ФЗ от 17.02.2023 19-ФЗ до 1 сентября 2024 года аттестация педагогических работников образовательных организаций приостановлена.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В 2024-2025 учебном году планируют пройти аттестацию 2 педагога на получение первой квалификационной категории. В </w:t>
      </w:r>
      <w:proofErr w:type="spellStart"/>
      <w:r w:rsidRPr="001037EF">
        <w:rPr>
          <w:rFonts w:eastAsia="Calibri"/>
          <w:sz w:val="24"/>
          <w:szCs w:val="24"/>
        </w:rPr>
        <w:t>межаттестационный</w:t>
      </w:r>
      <w:proofErr w:type="spellEnd"/>
      <w:r w:rsidRPr="001037EF">
        <w:rPr>
          <w:rFonts w:eastAsia="Calibri"/>
          <w:sz w:val="24"/>
          <w:szCs w:val="24"/>
        </w:rPr>
        <w:t xml:space="preserve"> период  педагоги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Все это повышает эффективность образовательного процесса, качество реализации ООП </w:t>
      </w:r>
      <w:proofErr w:type="gramStart"/>
      <w:r w:rsidRPr="001037EF">
        <w:rPr>
          <w:rFonts w:eastAsia="Calibri"/>
          <w:sz w:val="24"/>
          <w:szCs w:val="24"/>
        </w:rPr>
        <w:t>ДО</w:t>
      </w:r>
      <w:proofErr w:type="gramEnd"/>
      <w:r w:rsidRPr="001037EF">
        <w:rPr>
          <w:rFonts w:eastAsia="Calibri"/>
          <w:sz w:val="24"/>
          <w:szCs w:val="24"/>
        </w:rPr>
        <w:t>. Все педагоги занимаются самообразованием по выбранным темам и проблемам; форма отчетности разнообразна: выступления на различных уровнях, открытые занятия и показы, собеседования, составление планов, самоанализ, публикации и т.п. В Учреждении процесс повышения квалификации является целенаправленным, планомерным. Все педагоги должны пройти КПК каждые 3 года (статья 47 ФЗ №273).</w:t>
      </w:r>
    </w:p>
    <w:p w:rsidR="00FA7EB3" w:rsidRPr="001037EF" w:rsidRDefault="00FA7EB3" w:rsidP="00FA7EB3">
      <w:pPr>
        <w:spacing w:line="360" w:lineRule="auto"/>
        <w:ind w:firstLine="709"/>
        <w:rPr>
          <w:rFonts w:eastAsia="Calibri"/>
          <w:b/>
          <w:sz w:val="24"/>
          <w:szCs w:val="24"/>
        </w:rPr>
      </w:pPr>
      <w:r w:rsidRPr="001037EF">
        <w:rPr>
          <w:rFonts w:eastAsia="Calibri"/>
          <w:b/>
          <w:sz w:val="24"/>
          <w:szCs w:val="24"/>
        </w:rPr>
        <w:lastRenderedPageBreak/>
        <w:t>Мониторинг качества образования</w:t>
      </w:r>
    </w:p>
    <w:p w:rsidR="00FA7EB3" w:rsidRPr="001037EF" w:rsidRDefault="00FA7EB3" w:rsidP="00FA7EB3">
      <w:pPr>
        <w:spacing w:line="360" w:lineRule="auto"/>
        <w:ind w:firstLine="709"/>
        <w:jc w:val="center"/>
        <w:rPr>
          <w:rFonts w:eastAsia="Calibri"/>
          <w:i/>
          <w:sz w:val="24"/>
          <w:szCs w:val="24"/>
        </w:rPr>
      </w:pPr>
      <w:r w:rsidRPr="001037EF">
        <w:rPr>
          <w:rFonts w:eastAsia="Calibri"/>
          <w:i/>
          <w:sz w:val="24"/>
          <w:szCs w:val="24"/>
        </w:rPr>
        <w:t>Анализ достижения воспитанниками ГКДОУ №100 планируемых результатов освоения программы за 2023-2024 учебный год (с 19.12.2023 уч. год)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Область «Физическое развитие»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1F9B43FF" wp14:editId="228C43BD">
            <wp:extent cx="5486400" cy="2697480"/>
            <wp:effectExtent l="0" t="0" r="1905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Область «Социально-коммуникативное развитие»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7A0F62AD" wp14:editId="3B498FD1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Область «Познавательное развитие»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noProof/>
          <w:sz w:val="24"/>
          <w:szCs w:val="24"/>
          <w:lang w:eastAsia="ru-RU"/>
        </w:rPr>
        <w:lastRenderedPageBreak/>
        <w:drawing>
          <wp:inline distT="0" distB="0" distL="0" distR="0" wp14:anchorId="101F2044" wp14:editId="1525944B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Область «Речевое развитие»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5DB6AE94" wp14:editId="4454397C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Область «Художественно-эстетическое развитие»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noProof/>
          <w:sz w:val="24"/>
          <w:szCs w:val="24"/>
          <w:lang w:eastAsia="ru-RU"/>
        </w:rPr>
        <w:lastRenderedPageBreak/>
        <w:drawing>
          <wp:inline distT="0" distB="0" distL="0" distR="0" wp14:anchorId="6E2E1C17" wp14:editId="79F89A95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Сравнительный анализ данных педагогического мониторинга показал стабильную положительную динамику освоения воспитанниками образовательных областей образовательной программы дошкольного образования ГКДОУ №100. 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Условиями положительных результатов являются: 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– Реализация личностно-ориентированного подхода. 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– Использование педагогами метода проектной деятельности в работе с воспитанниками и взаимодействии с родителями (законными представителями) воспитанников.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 – Организация систематической оздоровительной работы.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 – Создание развивающей предметно-пространственной среды в группах. Профессиональный рост педагогов, которые постоянно обучаются на курсах повышения квалификации, занимаются самообразованием и обладают высоким уровнем профессионализма.                                                                                                                               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b/>
          <w:bCs/>
          <w:i/>
          <w:sz w:val="24"/>
          <w:szCs w:val="24"/>
        </w:rPr>
      </w:pPr>
      <w:r w:rsidRPr="001037EF">
        <w:rPr>
          <w:rFonts w:eastAsia="Calibri"/>
          <w:b/>
          <w:bCs/>
          <w:i/>
          <w:sz w:val="24"/>
          <w:szCs w:val="24"/>
        </w:rPr>
        <w:t>Уровень достигнутых целевых ориентиров воспитанниками ДОУ на этапе завершения дошкольного возраста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Два раза в год проводился мониторинг готовности воспитанников к школе, выявлен уровень овладения необходимыми навыками и умениями по образовательным областям. В результате был сделан анализ: 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Область «Физическое развитие»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color w:val="FF0000"/>
          <w:sz w:val="24"/>
          <w:szCs w:val="24"/>
        </w:rPr>
      </w:pPr>
      <w:r w:rsidRPr="001037EF">
        <w:rPr>
          <w:rFonts w:eastAsia="Calibri"/>
          <w:noProof/>
          <w:sz w:val="24"/>
          <w:szCs w:val="24"/>
          <w:lang w:eastAsia="ru-RU"/>
        </w:rPr>
        <w:lastRenderedPageBreak/>
        <w:drawing>
          <wp:inline distT="0" distB="0" distL="0" distR="0" wp14:anchorId="514F4C79" wp14:editId="6A35B205">
            <wp:extent cx="5486400" cy="2179320"/>
            <wp:effectExtent l="0" t="0" r="1905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7EB3" w:rsidRPr="001037EF" w:rsidRDefault="00FA7EB3" w:rsidP="00FA7EB3">
      <w:pPr>
        <w:ind w:left="709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Область «Социально-коммуникативное развитие»</w:t>
      </w:r>
      <w:r w:rsidRPr="001037E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28FB5185" wp14:editId="4C731DC7">
            <wp:extent cx="5486400" cy="2072640"/>
            <wp:effectExtent l="0" t="0" r="19050" b="228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7EB3" w:rsidRPr="001037EF" w:rsidRDefault="00FA7EB3" w:rsidP="00FA7EB3">
      <w:pPr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Область «Познавательное развитие»</w:t>
      </w:r>
    </w:p>
    <w:p w:rsidR="00FA7EB3" w:rsidRPr="001037EF" w:rsidRDefault="00FA7EB3" w:rsidP="00FA7EB3">
      <w:pPr>
        <w:rPr>
          <w:rFonts w:eastAsia="Calibri"/>
          <w:sz w:val="24"/>
          <w:szCs w:val="24"/>
        </w:rPr>
      </w:pPr>
      <w:r w:rsidRPr="001037E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774A398D" wp14:editId="758EC364">
            <wp:extent cx="5486400" cy="2346960"/>
            <wp:effectExtent l="0" t="0" r="1905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7EB3" w:rsidRPr="001037EF" w:rsidRDefault="00FA7EB3" w:rsidP="00FA7EB3">
      <w:pPr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Область «Речевое развитие»</w:t>
      </w:r>
    </w:p>
    <w:p w:rsidR="00FA7EB3" w:rsidRPr="001037EF" w:rsidRDefault="00FA7EB3" w:rsidP="00FA7EB3">
      <w:pPr>
        <w:rPr>
          <w:rFonts w:eastAsia="Calibri"/>
          <w:sz w:val="24"/>
          <w:szCs w:val="24"/>
        </w:rPr>
      </w:pPr>
      <w:r w:rsidRPr="001037EF">
        <w:rPr>
          <w:rFonts w:eastAsia="Calibri"/>
          <w:noProof/>
          <w:sz w:val="24"/>
          <w:szCs w:val="24"/>
          <w:lang w:eastAsia="ru-RU"/>
        </w:rPr>
        <w:lastRenderedPageBreak/>
        <w:drawing>
          <wp:inline distT="0" distB="0" distL="0" distR="0" wp14:anchorId="00EAC633" wp14:editId="49C2312C">
            <wp:extent cx="5486400" cy="2491740"/>
            <wp:effectExtent l="0" t="0" r="19050" b="228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7EB3" w:rsidRPr="001037EF" w:rsidRDefault="00FA7EB3" w:rsidP="00FA7EB3">
      <w:pPr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Область «Художественно-эстетическое развитие»</w:t>
      </w:r>
    </w:p>
    <w:p w:rsidR="00FA7EB3" w:rsidRPr="001037EF" w:rsidRDefault="00FA7EB3" w:rsidP="00FA7EB3">
      <w:pPr>
        <w:rPr>
          <w:rFonts w:eastAsia="Calibri"/>
          <w:sz w:val="24"/>
          <w:szCs w:val="24"/>
        </w:rPr>
      </w:pPr>
      <w:r w:rsidRPr="001037E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39E549FD" wp14:editId="2C544E85">
            <wp:extent cx="5486400" cy="2499360"/>
            <wp:effectExtent l="0" t="0" r="19050" b="152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7EB3" w:rsidRPr="001037EF" w:rsidRDefault="00FA7EB3" w:rsidP="00FA7EB3">
      <w:pPr>
        <w:jc w:val="center"/>
        <w:rPr>
          <w:rFonts w:eastAsia="Calibri"/>
          <w:b/>
          <w:i/>
          <w:sz w:val="24"/>
          <w:szCs w:val="24"/>
        </w:rPr>
      </w:pPr>
      <w:r w:rsidRPr="001037EF">
        <w:rPr>
          <w:rFonts w:eastAsia="Calibri"/>
          <w:b/>
          <w:i/>
          <w:sz w:val="24"/>
          <w:szCs w:val="24"/>
        </w:rPr>
        <w:t>Анализ коррекционной работы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На основании заключений ТПМПК специалистами ГКДОУ разработаны индивидуальные образовательные маршруты в соответствии с уровнем речевого и познавательного развития детей для детей с ТНР.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В ДОУ реализуется адаптированная образовательная программа детей с ТНР. Цель комплексной коррекционно-психолого-педагогической помощи и поддержки детям с ограниченными возможностями здоровья и их родителям (законным представителям);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осуществление коррекции недостатков в физическом и психическом развитии детей с ограниченными возможностями здоровья.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Основными формами организации работы с детьми, имеющими нарушения речи, являлись индивидуальные и подгрупповые занятия.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Подгрупповые занятия организовывались на определённых этапах логопедической работы для оптимизации коррекционно-речевого процесса 2 раза в неделю.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Результатом работы </w:t>
      </w:r>
      <w:proofErr w:type="spellStart"/>
      <w:r w:rsidRPr="001037EF">
        <w:rPr>
          <w:rFonts w:eastAsia="Calibri"/>
          <w:sz w:val="24"/>
          <w:szCs w:val="24"/>
        </w:rPr>
        <w:t>психолого</w:t>
      </w:r>
      <w:proofErr w:type="spellEnd"/>
      <w:r w:rsidRPr="001037EF">
        <w:rPr>
          <w:rFonts w:eastAsia="Calibri"/>
          <w:sz w:val="24"/>
          <w:szCs w:val="24"/>
        </w:rPr>
        <w:t>–педагогической службы ДОУ считаем: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- увеличение количества обращений родителей и педагогов к специалистам коррекционного блока за консультативной помощью по обследованию детей раннего, младшего дошкольного возраста, имеющих нарушения в развитии;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lastRenderedPageBreak/>
        <w:t>- рост положительной динамики развития детей в процессе реализации индивидуальных коррекционно-развивающих маршрутов и работы специалистов службы сопровождения.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Определение направлений коррекционной деятельности на следующий учебный год: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1.Осуществление динамического контроля развития детей, своевременное оказание коррекционной помощи, представление на ПМПК детей, нуждающихся в уточнении образовательного маршрута.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2 Оказание консультативной помощи родителям (законным представителям) детей. 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3.Дальнейшее совершенствование работы по взаимодействию специалистов</w:t>
      </w:r>
    </w:p>
    <w:p w:rsidR="00FA7EB3" w:rsidRPr="001037EF" w:rsidRDefault="00FA7EB3" w:rsidP="00FA7EB3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дошкольного учреждения.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b/>
          <w:sz w:val="24"/>
          <w:szCs w:val="24"/>
        </w:rPr>
      </w:pPr>
      <w:r w:rsidRPr="001037EF">
        <w:rPr>
          <w:rFonts w:eastAsia="Calibri"/>
          <w:b/>
          <w:sz w:val="24"/>
          <w:szCs w:val="24"/>
        </w:rPr>
        <w:t>Анализ взаимодействия Учреждения с родителями (законными представителями) воспитанников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В 2023-2024 учебном году работе с семьями воспитанников уделялось большое внимание. 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037EF">
        <w:rPr>
          <w:rFonts w:eastAsia="Calibri"/>
          <w:sz w:val="24"/>
          <w:szCs w:val="24"/>
        </w:rPr>
        <w:t xml:space="preserve">При работе с родителями (законными представителями) воспитанников, воспитатели и специалисты используют традиционные и нетрадиционные формы работы, такие как: родительские собрания, консультации, официальный сайт, страница ВК, группы в телеграмм, анкетирование, привлечение родителей (законных представителей) воспитанников к активному участию в жизни группы и Учреждения). </w:t>
      </w:r>
      <w:proofErr w:type="gramEnd"/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В 2023-2024 учебном году было проведено два общих родительских собрания, собрание для родителей (законных представителей). Вначале учебного года в каждой возрастной группе прошли родительские собрания, на которых педагоги ознакомили родителей (законных представителей) воспитанников с задачами воспитания и обучения воспитанников на 2023-2024 учебный год.</w:t>
      </w:r>
      <w:r w:rsidRPr="001037EF">
        <w:rPr>
          <w:sz w:val="24"/>
          <w:szCs w:val="24"/>
        </w:rPr>
        <w:t xml:space="preserve"> </w:t>
      </w:r>
      <w:r w:rsidRPr="001037EF">
        <w:rPr>
          <w:rFonts w:eastAsia="Calibri"/>
          <w:sz w:val="24"/>
          <w:szCs w:val="24"/>
        </w:rPr>
        <w:t>В конце учебного года в каждой возрастной группе прошли родительские собрания, на которых педагоги подвели итоги учебного года и ознакомили с ними родителей (законных представителей) воспитанников.</w:t>
      </w:r>
    </w:p>
    <w:p w:rsidR="00062F99" w:rsidRPr="001037EF" w:rsidRDefault="00E96BA9" w:rsidP="001037EF">
      <w:pPr>
        <w:spacing w:line="360" w:lineRule="auto"/>
        <w:ind w:left="140"/>
        <w:jc w:val="both"/>
        <w:rPr>
          <w:b/>
          <w:sz w:val="24"/>
          <w:szCs w:val="24"/>
        </w:rPr>
      </w:pPr>
      <w:r w:rsidRPr="001037EF">
        <w:rPr>
          <w:b/>
          <w:sz w:val="24"/>
          <w:szCs w:val="24"/>
        </w:rPr>
        <w:t>Анализ</w:t>
      </w:r>
      <w:r w:rsidRPr="001037EF">
        <w:rPr>
          <w:b/>
          <w:spacing w:val="-9"/>
          <w:sz w:val="24"/>
          <w:szCs w:val="24"/>
        </w:rPr>
        <w:t xml:space="preserve"> </w:t>
      </w:r>
      <w:r w:rsidRPr="001037EF">
        <w:rPr>
          <w:b/>
          <w:sz w:val="24"/>
          <w:szCs w:val="24"/>
        </w:rPr>
        <w:t>выполнения</w:t>
      </w:r>
      <w:r w:rsidRPr="001037EF">
        <w:rPr>
          <w:b/>
          <w:spacing w:val="-8"/>
          <w:sz w:val="24"/>
          <w:szCs w:val="24"/>
        </w:rPr>
        <w:t xml:space="preserve"> </w:t>
      </w:r>
      <w:r w:rsidRPr="001037EF">
        <w:rPr>
          <w:b/>
          <w:sz w:val="24"/>
          <w:szCs w:val="24"/>
        </w:rPr>
        <w:t>планов</w:t>
      </w:r>
      <w:r w:rsidRPr="001037EF">
        <w:rPr>
          <w:b/>
          <w:spacing w:val="-8"/>
          <w:sz w:val="24"/>
          <w:szCs w:val="24"/>
        </w:rPr>
        <w:t xml:space="preserve"> </w:t>
      </w:r>
      <w:r w:rsidRPr="001037EF">
        <w:rPr>
          <w:b/>
          <w:sz w:val="24"/>
          <w:szCs w:val="24"/>
        </w:rPr>
        <w:t>совместной</w:t>
      </w:r>
      <w:r w:rsidRPr="001037EF">
        <w:rPr>
          <w:b/>
          <w:spacing w:val="-7"/>
          <w:sz w:val="24"/>
          <w:szCs w:val="24"/>
        </w:rPr>
        <w:t xml:space="preserve"> </w:t>
      </w:r>
      <w:r w:rsidRPr="001037EF">
        <w:rPr>
          <w:b/>
          <w:sz w:val="24"/>
          <w:szCs w:val="24"/>
        </w:rPr>
        <w:t>работы</w:t>
      </w:r>
      <w:r w:rsidRPr="001037EF">
        <w:rPr>
          <w:b/>
          <w:spacing w:val="-9"/>
          <w:sz w:val="24"/>
          <w:szCs w:val="24"/>
        </w:rPr>
        <w:t xml:space="preserve"> </w:t>
      </w:r>
      <w:r w:rsidRPr="001037EF">
        <w:rPr>
          <w:b/>
          <w:sz w:val="24"/>
          <w:szCs w:val="24"/>
        </w:rPr>
        <w:t>ДОУ</w:t>
      </w:r>
      <w:r w:rsidRPr="001037EF">
        <w:rPr>
          <w:b/>
          <w:spacing w:val="-8"/>
          <w:sz w:val="24"/>
          <w:szCs w:val="24"/>
        </w:rPr>
        <w:t xml:space="preserve"> </w:t>
      </w:r>
      <w:r w:rsidRPr="001037EF">
        <w:rPr>
          <w:b/>
          <w:sz w:val="24"/>
          <w:szCs w:val="24"/>
        </w:rPr>
        <w:t>и</w:t>
      </w:r>
      <w:r w:rsidRPr="001037EF">
        <w:rPr>
          <w:b/>
          <w:spacing w:val="-7"/>
          <w:sz w:val="24"/>
          <w:szCs w:val="24"/>
        </w:rPr>
        <w:t xml:space="preserve"> </w:t>
      </w:r>
      <w:r w:rsidRPr="001037EF">
        <w:rPr>
          <w:b/>
          <w:spacing w:val="-4"/>
          <w:sz w:val="24"/>
          <w:szCs w:val="24"/>
        </w:rPr>
        <w:t>БОУ</w:t>
      </w:r>
    </w:p>
    <w:p w:rsidR="00062F99" w:rsidRPr="001037EF" w:rsidRDefault="00E96BA9" w:rsidP="001037EF">
      <w:pPr>
        <w:pStyle w:val="a3"/>
        <w:spacing w:before="1" w:line="360" w:lineRule="auto"/>
        <w:ind w:right="137" w:firstLine="708"/>
      </w:pPr>
      <w:r w:rsidRPr="001037EF">
        <w:t>Сотрудничество с МБОУ №</w:t>
      </w:r>
      <w:r w:rsidR="0048438B" w:rsidRPr="001037EF">
        <w:t>50</w:t>
      </w:r>
      <w:r w:rsidRPr="001037EF">
        <w:t xml:space="preserve"> помогает обеспечить дошкольному учреждению более качественную подготовку детей к школьному обучению, создает условия для более легкой адаптации</w:t>
      </w:r>
      <w:r w:rsidRPr="001037EF">
        <w:rPr>
          <w:spacing w:val="-15"/>
        </w:rPr>
        <w:t xml:space="preserve"> </w:t>
      </w:r>
      <w:r w:rsidRPr="001037EF">
        <w:t>детей</w:t>
      </w:r>
      <w:r w:rsidRPr="001037EF">
        <w:rPr>
          <w:spacing w:val="-14"/>
        </w:rPr>
        <w:t xml:space="preserve"> </w:t>
      </w:r>
      <w:r w:rsidRPr="001037EF">
        <w:t>к</w:t>
      </w:r>
      <w:r w:rsidRPr="001037EF">
        <w:rPr>
          <w:spacing w:val="-14"/>
        </w:rPr>
        <w:t xml:space="preserve"> </w:t>
      </w:r>
      <w:r w:rsidRPr="001037EF">
        <w:t>школе,</w:t>
      </w:r>
      <w:r w:rsidRPr="001037EF">
        <w:rPr>
          <w:spacing w:val="-14"/>
        </w:rPr>
        <w:t xml:space="preserve"> </w:t>
      </w:r>
      <w:r w:rsidRPr="001037EF">
        <w:t>дает</w:t>
      </w:r>
      <w:r w:rsidRPr="001037EF">
        <w:rPr>
          <w:spacing w:val="-11"/>
        </w:rPr>
        <w:t xml:space="preserve"> </w:t>
      </w:r>
      <w:r w:rsidRPr="001037EF">
        <w:t>возможность</w:t>
      </w:r>
      <w:r w:rsidRPr="001037EF">
        <w:rPr>
          <w:spacing w:val="-13"/>
        </w:rPr>
        <w:t xml:space="preserve"> </w:t>
      </w:r>
      <w:r w:rsidRPr="001037EF">
        <w:t>родителям</w:t>
      </w:r>
      <w:r w:rsidRPr="001037EF">
        <w:rPr>
          <w:spacing w:val="-13"/>
        </w:rPr>
        <w:t xml:space="preserve"> </w:t>
      </w:r>
      <w:r w:rsidRPr="001037EF">
        <w:t>установить</w:t>
      </w:r>
      <w:r w:rsidRPr="001037EF">
        <w:rPr>
          <w:spacing w:val="-13"/>
        </w:rPr>
        <w:t xml:space="preserve"> </w:t>
      </w:r>
      <w:r w:rsidRPr="001037EF">
        <w:t>более</w:t>
      </w:r>
      <w:r w:rsidRPr="001037EF">
        <w:rPr>
          <w:spacing w:val="-15"/>
        </w:rPr>
        <w:t xml:space="preserve"> </w:t>
      </w:r>
      <w:r w:rsidRPr="001037EF">
        <w:t>тесный</w:t>
      </w:r>
      <w:r w:rsidRPr="001037EF">
        <w:rPr>
          <w:spacing w:val="-14"/>
        </w:rPr>
        <w:t xml:space="preserve"> </w:t>
      </w:r>
      <w:r w:rsidRPr="001037EF">
        <w:t>контакт</w:t>
      </w:r>
      <w:r w:rsidRPr="001037EF">
        <w:rPr>
          <w:spacing w:val="-14"/>
        </w:rPr>
        <w:t xml:space="preserve"> </w:t>
      </w:r>
      <w:r w:rsidRPr="001037EF">
        <w:t>с</w:t>
      </w:r>
      <w:r w:rsidRPr="001037EF">
        <w:rPr>
          <w:spacing w:val="-15"/>
        </w:rPr>
        <w:t xml:space="preserve"> </w:t>
      </w:r>
      <w:r w:rsidRPr="001037EF">
        <w:t>будущим учителем их ребенка, познакомиться с его требованиями, помочь своему ребенку подготовиться к школе.</w:t>
      </w:r>
      <w:r w:rsidRPr="001037EF">
        <w:rPr>
          <w:spacing w:val="-13"/>
        </w:rPr>
        <w:t xml:space="preserve"> </w:t>
      </w:r>
      <w:r w:rsidRPr="001037EF">
        <w:t>Взаимодействие</w:t>
      </w:r>
      <w:r w:rsidRPr="001037EF">
        <w:rPr>
          <w:spacing w:val="-14"/>
        </w:rPr>
        <w:t xml:space="preserve"> </w:t>
      </w:r>
      <w:r w:rsidRPr="001037EF">
        <w:t>педагогов</w:t>
      </w:r>
      <w:r w:rsidRPr="001037EF">
        <w:rPr>
          <w:spacing w:val="-14"/>
        </w:rPr>
        <w:t xml:space="preserve"> </w:t>
      </w:r>
      <w:r w:rsidRPr="001037EF">
        <w:t>ДОУ</w:t>
      </w:r>
      <w:r w:rsidRPr="001037EF">
        <w:rPr>
          <w:spacing w:val="-13"/>
        </w:rPr>
        <w:t xml:space="preserve"> </w:t>
      </w:r>
      <w:r w:rsidRPr="001037EF">
        <w:t>и</w:t>
      </w:r>
      <w:r w:rsidRPr="001037EF">
        <w:rPr>
          <w:spacing w:val="-10"/>
        </w:rPr>
        <w:t xml:space="preserve"> </w:t>
      </w:r>
      <w:r w:rsidR="0048438B" w:rsidRPr="001037EF">
        <w:t>БОУ</w:t>
      </w:r>
      <w:r w:rsidRPr="001037EF">
        <w:rPr>
          <w:spacing w:val="-13"/>
        </w:rPr>
        <w:t xml:space="preserve"> </w:t>
      </w:r>
      <w:r w:rsidRPr="001037EF">
        <w:t>дает</w:t>
      </w:r>
      <w:r w:rsidRPr="001037EF">
        <w:rPr>
          <w:spacing w:val="-12"/>
        </w:rPr>
        <w:t xml:space="preserve"> </w:t>
      </w:r>
      <w:r w:rsidRPr="001037EF">
        <w:t>возможность</w:t>
      </w:r>
      <w:r w:rsidRPr="001037EF">
        <w:rPr>
          <w:spacing w:val="-12"/>
        </w:rPr>
        <w:t xml:space="preserve"> </w:t>
      </w:r>
      <w:r w:rsidRPr="001037EF">
        <w:t>обеспечить преемственность, как в вопросах обучения, так и воспитания подрастающего поколения.</w:t>
      </w:r>
    </w:p>
    <w:p w:rsidR="0048438B" w:rsidRPr="001037EF" w:rsidRDefault="0048438B" w:rsidP="001037EF">
      <w:pPr>
        <w:spacing w:line="360" w:lineRule="auto"/>
        <w:rPr>
          <w:rFonts w:eastAsia="Calibri"/>
          <w:b/>
          <w:sz w:val="24"/>
          <w:szCs w:val="24"/>
        </w:rPr>
      </w:pPr>
      <w:bookmarkStart w:id="0" w:name="_GoBack"/>
      <w:bookmarkEnd w:id="0"/>
      <w:r w:rsidRPr="001037EF">
        <w:rPr>
          <w:rFonts w:eastAsia="Calibri"/>
          <w:b/>
          <w:sz w:val="24"/>
          <w:szCs w:val="24"/>
        </w:rPr>
        <w:t>Анализ хозяйственной деятельности за 2023-2024 учебный год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Проведены совещания и собрания коллектива, на которых обсуждались задачи на новый учебный год, а также производственные собрания по темам: – организация рационального питания воспитанников; – подготовка и проведение летней оздоровительной работы; – ознакомление с инструктивным и методическим материалом. 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В Учреждении создана комфортная, эмоциональная среда, способствующая творческому и </w:t>
      </w:r>
      <w:r w:rsidRPr="001037EF">
        <w:rPr>
          <w:rFonts w:eastAsia="Calibri"/>
          <w:sz w:val="24"/>
          <w:szCs w:val="24"/>
        </w:rPr>
        <w:lastRenderedPageBreak/>
        <w:t>интеллектуальному развитию воспитанников. Содержание развивающей предметно-пространственной среды определено Образовательной программой ГКДОУ №100: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 – выполняются санитарно-гигиенические нормы; 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– продумано разумное расположение зон, их значимость для развития воспитанника, рациональное использование пространства; 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– учитываются все направления развития воспитанника; 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– игровое и учебное оборудование доступно воспитанникам и соответствует возрасту; 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– каждый предмет, игрушка в групповой комнате несёт воспитательную, образовательную и эстетическую нагрузку. 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В течение учебного года в Учреждении были проведены смотры-конкурсы: «Лучшее оформление к Новому году», «Лучший летний участок».</w:t>
      </w:r>
      <w:r w:rsidRPr="001037EF">
        <w:rPr>
          <w:sz w:val="24"/>
          <w:szCs w:val="24"/>
        </w:rPr>
        <w:t xml:space="preserve"> </w:t>
      </w:r>
      <w:r w:rsidRPr="001037EF">
        <w:rPr>
          <w:rFonts w:eastAsia="Calibri"/>
          <w:sz w:val="24"/>
          <w:szCs w:val="24"/>
        </w:rPr>
        <w:t>Хозяйственное сопровождение образовательного процесса осуществлялось без перебоев.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i/>
          <w:sz w:val="24"/>
          <w:szCs w:val="24"/>
        </w:rPr>
      </w:pPr>
      <w:r w:rsidRPr="001037EF">
        <w:rPr>
          <w:rFonts w:eastAsia="Calibri"/>
          <w:i/>
          <w:sz w:val="24"/>
          <w:szCs w:val="24"/>
        </w:rPr>
        <w:t xml:space="preserve">На основе анализа годового плана </w:t>
      </w:r>
      <w:proofErr w:type="spellStart"/>
      <w:r w:rsidRPr="001037EF">
        <w:rPr>
          <w:rFonts w:eastAsia="Calibri"/>
          <w:i/>
          <w:sz w:val="24"/>
          <w:szCs w:val="24"/>
        </w:rPr>
        <w:t>воспитательно</w:t>
      </w:r>
      <w:proofErr w:type="spellEnd"/>
      <w:r w:rsidRPr="001037EF">
        <w:rPr>
          <w:rFonts w:eastAsia="Calibri"/>
          <w:i/>
          <w:sz w:val="24"/>
          <w:szCs w:val="24"/>
        </w:rPr>
        <w:t>-образовательной деятельности ГКДОУ №100 за 2023-2024 учебный год, можно сделать следующие общие выводы: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037EF">
        <w:rPr>
          <w:rFonts w:eastAsia="Calibri"/>
          <w:sz w:val="24"/>
          <w:szCs w:val="24"/>
        </w:rPr>
        <w:t xml:space="preserve">- совершенствуется </w:t>
      </w:r>
      <w:proofErr w:type="spellStart"/>
      <w:r w:rsidRPr="001037EF">
        <w:rPr>
          <w:rFonts w:eastAsia="Calibri"/>
          <w:sz w:val="24"/>
          <w:szCs w:val="24"/>
        </w:rPr>
        <w:t>воспитательно</w:t>
      </w:r>
      <w:proofErr w:type="spellEnd"/>
      <w:r w:rsidRPr="001037EF">
        <w:rPr>
          <w:rFonts w:eastAsia="Calibri"/>
          <w:sz w:val="24"/>
          <w:szCs w:val="24"/>
        </w:rPr>
        <w:t xml:space="preserve">-образовательная деятельность ДОУ, созданы оптимальные условия для всестороннего развития воспитанников, сохранению и укреплению их физического и психического здоровья; </w:t>
      </w:r>
      <w:proofErr w:type="gramEnd"/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- педагоги ДОУ принимают активное участие в конкурсах различного уровня, распространяют свой педагогический опыт, своевременно повышают квалификацию, осваивают современные педагогические технологии и инновационные формы работы с детьми и родителями, что говорит об эффективности проводимой методической работы;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>- в детском саду осуществляется квалифицированная коррекционная помощь детям с ограниченными возможностями здоровья.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i/>
          <w:sz w:val="24"/>
          <w:szCs w:val="24"/>
          <w:u w:val="single"/>
        </w:rPr>
        <w:t>Признать работу педагогического коллектива по реализации образовательной программы и выполнению годовых задач 2023-2024 учебного года удовлетворительной.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b/>
          <w:sz w:val="24"/>
          <w:szCs w:val="24"/>
        </w:rPr>
      </w:pPr>
      <w:r w:rsidRPr="001037EF">
        <w:rPr>
          <w:rFonts w:eastAsia="Calibri"/>
          <w:b/>
          <w:sz w:val="24"/>
          <w:szCs w:val="24"/>
        </w:rPr>
        <w:t>Годовые задачи на 2024-2025 учебный год: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color w:val="FF0000"/>
          <w:sz w:val="24"/>
          <w:szCs w:val="24"/>
        </w:rPr>
        <w:t xml:space="preserve">    </w:t>
      </w:r>
      <w:r w:rsidRPr="001037EF">
        <w:rPr>
          <w:rFonts w:eastAsia="Calibri"/>
          <w:sz w:val="24"/>
          <w:szCs w:val="24"/>
        </w:rPr>
        <w:t xml:space="preserve">Фундаментом образовательного процесса составляет образовательная программа дошкольного образования (далее – Программа), разработанная и утверждённая в МБДОУ №100. </w:t>
      </w:r>
    </w:p>
    <w:p w:rsidR="0048438B" w:rsidRPr="001037EF" w:rsidRDefault="0048438B" w:rsidP="0048438B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037EF">
        <w:rPr>
          <w:rFonts w:eastAsia="Calibri"/>
          <w:sz w:val="24"/>
          <w:szCs w:val="24"/>
        </w:rPr>
        <w:t xml:space="preserve"> Цель и задачи деятельности в рамках реализации определяются образовательной программой, ФОП ДО, ФГОС </w:t>
      </w:r>
      <w:proofErr w:type="gramStart"/>
      <w:r w:rsidRPr="001037EF">
        <w:rPr>
          <w:rFonts w:eastAsia="Calibri"/>
          <w:sz w:val="24"/>
          <w:szCs w:val="24"/>
        </w:rPr>
        <w:t>ДО</w:t>
      </w:r>
      <w:proofErr w:type="gramEnd"/>
      <w:r w:rsidRPr="001037EF">
        <w:rPr>
          <w:rFonts w:eastAsia="Calibri"/>
          <w:sz w:val="24"/>
          <w:szCs w:val="24"/>
        </w:rPr>
        <w:t xml:space="preserve">, </w:t>
      </w:r>
      <w:proofErr w:type="gramStart"/>
      <w:r w:rsidRPr="001037EF">
        <w:rPr>
          <w:rFonts w:eastAsia="Calibri"/>
          <w:sz w:val="24"/>
          <w:szCs w:val="24"/>
        </w:rPr>
        <w:t>Уставом</w:t>
      </w:r>
      <w:proofErr w:type="gramEnd"/>
      <w:r w:rsidRPr="001037EF">
        <w:rPr>
          <w:rFonts w:eastAsia="Calibri"/>
          <w:sz w:val="24"/>
          <w:szCs w:val="24"/>
        </w:rPr>
        <w:t xml:space="preserve">, приоритетным направлением МБДОУ, с учетом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  </w:t>
      </w:r>
    </w:p>
    <w:p w:rsidR="0048438B" w:rsidRPr="001037EF" w:rsidRDefault="0048438B" w:rsidP="0048438B">
      <w:pPr>
        <w:tabs>
          <w:tab w:val="center" w:pos="426"/>
          <w:tab w:val="right" w:pos="9355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1037EF">
        <w:rPr>
          <w:sz w:val="24"/>
          <w:szCs w:val="24"/>
        </w:rPr>
        <w:t xml:space="preserve">  </w:t>
      </w:r>
      <w:proofErr w:type="gramStart"/>
      <w:r w:rsidRPr="001037EF">
        <w:rPr>
          <w:sz w:val="24"/>
          <w:szCs w:val="24"/>
        </w:rPr>
        <w:t xml:space="preserve">Учитывая содержание пункта 1 статьи 64 Федерального закона «Об образовании в Российской Федерации» и  пункта 1 раздела 1 ФОП ДО, целью основной образовательной программы являются,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</w:t>
      </w:r>
      <w:r w:rsidRPr="001037EF">
        <w:rPr>
          <w:sz w:val="24"/>
          <w:szCs w:val="24"/>
        </w:rPr>
        <w:lastRenderedPageBreak/>
        <w:t xml:space="preserve">развития, необходимого и достаточного для успешного освоения ими образовательных программ начального общего образования. </w:t>
      </w:r>
      <w:proofErr w:type="gramEnd"/>
    </w:p>
    <w:p w:rsidR="0048438B" w:rsidRPr="001037EF" w:rsidRDefault="0048438B" w:rsidP="0048438B">
      <w:pPr>
        <w:tabs>
          <w:tab w:val="center" w:pos="426"/>
          <w:tab w:val="right" w:pos="9355"/>
        </w:tabs>
        <w:spacing w:line="360" w:lineRule="auto"/>
        <w:ind w:firstLine="709"/>
        <w:contextualSpacing/>
        <w:jc w:val="both"/>
        <w:rPr>
          <w:b/>
          <w:sz w:val="24"/>
          <w:szCs w:val="24"/>
          <w:u w:val="single"/>
        </w:rPr>
      </w:pPr>
      <w:r w:rsidRPr="001037EF">
        <w:rPr>
          <w:b/>
          <w:sz w:val="24"/>
          <w:szCs w:val="24"/>
          <w:u w:val="single"/>
        </w:rPr>
        <w:t>ГОДОВЫЕ ЗАДАЧИ НА 2024-2025 УЧЕБНЫЙ ГОД:</w:t>
      </w:r>
    </w:p>
    <w:p w:rsidR="0048438B" w:rsidRPr="001037EF" w:rsidRDefault="0048438B" w:rsidP="0048438B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1037EF">
        <w:rPr>
          <w:sz w:val="24"/>
          <w:szCs w:val="24"/>
          <w:lang w:eastAsia="ar-SA"/>
        </w:rPr>
        <w:t xml:space="preserve">1. Продолжать работу по формированию </w:t>
      </w:r>
      <w:r w:rsidRPr="001037EF">
        <w:rPr>
          <w:sz w:val="24"/>
          <w:szCs w:val="24"/>
        </w:rPr>
        <w:t xml:space="preserve">нравственно-патриотического воспитания дошкольников, как системного условия личностного развития ребенка в условиях реализации ФГОС </w:t>
      </w:r>
      <w:proofErr w:type="gramStart"/>
      <w:r w:rsidRPr="001037EF">
        <w:rPr>
          <w:sz w:val="24"/>
          <w:szCs w:val="24"/>
        </w:rPr>
        <w:t>ДО</w:t>
      </w:r>
      <w:proofErr w:type="gramEnd"/>
      <w:r w:rsidRPr="001037EF">
        <w:rPr>
          <w:sz w:val="24"/>
          <w:szCs w:val="24"/>
        </w:rPr>
        <w:t xml:space="preserve"> </w:t>
      </w:r>
      <w:proofErr w:type="gramStart"/>
      <w:r w:rsidRPr="001037EF">
        <w:rPr>
          <w:sz w:val="24"/>
          <w:szCs w:val="24"/>
        </w:rPr>
        <w:t>с</w:t>
      </w:r>
      <w:proofErr w:type="gramEnd"/>
      <w:r w:rsidRPr="001037EF">
        <w:rPr>
          <w:sz w:val="24"/>
          <w:szCs w:val="24"/>
        </w:rPr>
        <w:t xml:space="preserve"> целью акцентирования воспитательной составляющей образовательной системы ДОУ; </w:t>
      </w:r>
    </w:p>
    <w:p w:rsidR="0048438B" w:rsidRPr="001037EF" w:rsidRDefault="0048438B" w:rsidP="0048438B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4"/>
          <w:szCs w:val="24"/>
          <w:lang w:eastAsia="ar-SA"/>
        </w:rPr>
      </w:pPr>
      <w:r w:rsidRPr="001037EF">
        <w:rPr>
          <w:sz w:val="24"/>
          <w:szCs w:val="24"/>
          <w:lang w:eastAsia="ar-SA"/>
        </w:rPr>
        <w:t>2. Формировать у участников образовательного процесса навыков использования цифровых ресурсов образовательной деятельности,</w:t>
      </w:r>
      <w:r w:rsidRPr="001037EF">
        <w:rPr>
          <w:sz w:val="24"/>
          <w:szCs w:val="24"/>
        </w:rPr>
        <w:t xml:space="preserve"> </w:t>
      </w:r>
      <w:r w:rsidRPr="001037EF">
        <w:rPr>
          <w:sz w:val="24"/>
          <w:szCs w:val="24"/>
          <w:lang w:eastAsia="ar-SA"/>
        </w:rPr>
        <w:t>обеспечивающей повышение качества образования;</w:t>
      </w:r>
    </w:p>
    <w:p w:rsidR="0048438B" w:rsidRPr="001037EF" w:rsidRDefault="0048438B" w:rsidP="0048438B">
      <w:pPr>
        <w:suppressAutoHyphens/>
        <w:spacing w:line="360" w:lineRule="auto"/>
        <w:ind w:firstLine="709"/>
        <w:jc w:val="both"/>
        <w:rPr>
          <w:sz w:val="24"/>
          <w:szCs w:val="24"/>
          <w:lang w:eastAsia="ar-SA"/>
        </w:rPr>
      </w:pPr>
      <w:r w:rsidRPr="001037EF">
        <w:rPr>
          <w:sz w:val="24"/>
          <w:szCs w:val="24"/>
          <w:lang w:eastAsia="ar-SA"/>
        </w:rPr>
        <w:t xml:space="preserve">3. Повышать компетентность педагогов в создании развивающей предметно-пространственной среды для обеспечения полноценного развития личности детей в условиях ДОУ, в том числе детей с ОВЗ; </w:t>
      </w:r>
    </w:p>
    <w:p w:rsidR="0048438B" w:rsidRPr="001037EF" w:rsidRDefault="0048438B" w:rsidP="0048438B">
      <w:pPr>
        <w:suppressAutoHyphens/>
        <w:spacing w:line="360" w:lineRule="auto"/>
        <w:ind w:firstLine="709"/>
        <w:jc w:val="both"/>
        <w:rPr>
          <w:sz w:val="24"/>
          <w:szCs w:val="24"/>
          <w:lang w:eastAsia="ar-SA"/>
        </w:rPr>
      </w:pPr>
      <w:r w:rsidRPr="001037EF">
        <w:rPr>
          <w:sz w:val="24"/>
          <w:szCs w:val="24"/>
          <w:lang w:eastAsia="ar-SA"/>
        </w:rPr>
        <w:t>4. Выработать единый стиль обучения, воспитания и общения с воспитанником в ДОУ и семье.</w:t>
      </w:r>
    </w:p>
    <w:p w:rsidR="0048438B" w:rsidRPr="001037EF" w:rsidRDefault="0048438B">
      <w:pPr>
        <w:pStyle w:val="a3"/>
        <w:tabs>
          <w:tab w:val="left" w:pos="2959"/>
          <w:tab w:val="left" w:pos="6402"/>
          <w:tab w:val="left" w:pos="8996"/>
        </w:tabs>
        <w:ind w:right="136" w:firstLine="708"/>
      </w:pPr>
    </w:p>
    <w:p w:rsidR="0048438B" w:rsidRPr="001037EF" w:rsidRDefault="0048438B">
      <w:pPr>
        <w:pStyle w:val="a3"/>
        <w:tabs>
          <w:tab w:val="left" w:pos="2959"/>
          <w:tab w:val="left" w:pos="6402"/>
          <w:tab w:val="left" w:pos="8996"/>
        </w:tabs>
        <w:ind w:right="136" w:firstLine="708"/>
      </w:pPr>
    </w:p>
    <w:p w:rsidR="0048438B" w:rsidRPr="001037EF" w:rsidRDefault="0048438B">
      <w:pPr>
        <w:pStyle w:val="a3"/>
        <w:tabs>
          <w:tab w:val="left" w:pos="2959"/>
          <w:tab w:val="left" w:pos="6402"/>
          <w:tab w:val="left" w:pos="8996"/>
        </w:tabs>
        <w:ind w:right="136" w:firstLine="708"/>
      </w:pPr>
    </w:p>
    <w:p w:rsidR="0048438B" w:rsidRPr="001037EF" w:rsidRDefault="0048438B">
      <w:pPr>
        <w:pStyle w:val="a3"/>
        <w:tabs>
          <w:tab w:val="left" w:pos="2959"/>
          <w:tab w:val="left" w:pos="6402"/>
          <w:tab w:val="left" w:pos="8996"/>
        </w:tabs>
        <w:ind w:right="136" w:firstLine="708"/>
      </w:pPr>
    </w:p>
    <w:p w:rsidR="0048438B" w:rsidRPr="001037EF" w:rsidRDefault="0048438B">
      <w:pPr>
        <w:pStyle w:val="a3"/>
        <w:tabs>
          <w:tab w:val="left" w:pos="2959"/>
          <w:tab w:val="left" w:pos="6402"/>
          <w:tab w:val="left" w:pos="8996"/>
        </w:tabs>
        <w:ind w:right="136" w:firstLine="708"/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p w:rsidR="00062F99" w:rsidRPr="001037EF" w:rsidRDefault="00062F99">
      <w:pPr>
        <w:pStyle w:val="a3"/>
        <w:ind w:left="0"/>
        <w:jc w:val="left"/>
        <w:rPr>
          <w:b/>
        </w:rPr>
      </w:pPr>
    </w:p>
    <w:sectPr w:rsidR="00062F99" w:rsidRPr="001037EF" w:rsidSect="001037EF">
      <w:pgSz w:w="11910" w:h="16840"/>
      <w:pgMar w:top="480" w:right="425" w:bottom="993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F5F"/>
    <w:multiLevelType w:val="multilevel"/>
    <w:tmpl w:val="9E4EA828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6" w:hanging="2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9" w:hanging="2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2" w:hanging="271"/>
      </w:pPr>
      <w:rPr>
        <w:rFonts w:hint="default"/>
        <w:lang w:val="ru-RU" w:eastAsia="en-US" w:bidi="ar-SA"/>
      </w:rPr>
    </w:lvl>
  </w:abstractNum>
  <w:abstractNum w:abstractNumId="1">
    <w:nsid w:val="0F902978"/>
    <w:multiLevelType w:val="hybridMultilevel"/>
    <w:tmpl w:val="3B58FB26"/>
    <w:lvl w:ilvl="0" w:tplc="75BACE90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18010A">
      <w:numFmt w:val="bullet"/>
      <w:lvlText w:val="•"/>
      <w:lvlJc w:val="left"/>
      <w:pPr>
        <w:ind w:left="1498" w:hanging="361"/>
      </w:pPr>
      <w:rPr>
        <w:rFonts w:hint="default"/>
        <w:lang w:val="ru-RU" w:eastAsia="en-US" w:bidi="ar-SA"/>
      </w:rPr>
    </w:lvl>
    <w:lvl w:ilvl="2" w:tplc="512C5B5E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90B618C4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A11A0AB8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5" w:tplc="AF806116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1F72CC64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7" w:tplc="932436AC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BB6EFA28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</w:abstractNum>
  <w:abstractNum w:abstractNumId="2">
    <w:nsid w:val="1B053D3D"/>
    <w:multiLevelType w:val="hybridMultilevel"/>
    <w:tmpl w:val="1F6A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A535D"/>
    <w:multiLevelType w:val="hybridMultilevel"/>
    <w:tmpl w:val="D690066A"/>
    <w:lvl w:ilvl="0" w:tplc="79B8132C">
      <w:numFmt w:val="bullet"/>
      <w:lvlText w:val="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EEA02">
      <w:numFmt w:val="bullet"/>
      <w:lvlText w:val="•"/>
      <w:lvlJc w:val="left"/>
      <w:pPr>
        <w:ind w:left="1498" w:hanging="361"/>
      </w:pPr>
      <w:rPr>
        <w:rFonts w:hint="default"/>
        <w:lang w:val="ru-RU" w:eastAsia="en-US" w:bidi="ar-SA"/>
      </w:rPr>
    </w:lvl>
    <w:lvl w:ilvl="2" w:tplc="F074241E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E4A066F0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769264AE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5" w:tplc="FD4CD2C2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DE0894AC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7" w:tplc="2F4E0850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3F6A5216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</w:abstractNum>
  <w:abstractNum w:abstractNumId="4">
    <w:nsid w:val="38FD014E"/>
    <w:multiLevelType w:val="hybridMultilevel"/>
    <w:tmpl w:val="7194A7AC"/>
    <w:lvl w:ilvl="0" w:tplc="F82E91BE">
      <w:start w:val="1"/>
      <w:numFmt w:val="decimal"/>
      <w:lvlText w:val="%1."/>
      <w:lvlJc w:val="left"/>
      <w:pPr>
        <w:ind w:left="14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129662">
      <w:numFmt w:val="bullet"/>
      <w:lvlText w:val="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FC8CE6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3" w:tplc="BCDA6658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4" w:tplc="B7BE9D04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5" w:tplc="3524FC3C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6" w:tplc="3C448D6E">
      <w:numFmt w:val="bullet"/>
      <w:lvlText w:val="•"/>
      <w:lvlJc w:val="left"/>
      <w:pPr>
        <w:ind w:left="6049" w:hanging="361"/>
      </w:pPr>
      <w:rPr>
        <w:rFonts w:hint="default"/>
        <w:lang w:val="ru-RU" w:eastAsia="en-US" w:bidi="ar-SA"/>
      </w:rPr>
    </w:lvl>
    <w:lvl w:ilvl="7" w:tplc="212612F8">
      <w:numFmt w:val="bullet"/>
      <w:lvlText w:val="•"/>
      <w:lvlJc w:val="left"/>
      <w:pPr>
        <w:ind w:left="7159" w:hanging="361"/>
      </w:pPr>
      <w:rPr>
        <w:rFonts w:hint="default"/>
        <w:lang w:val="ru-RU" w:eastAsia="en-US" w:bidi="ar-SA"/>
      </w:rPr>
    </w:lvl>
    <w:lvl w:ilvl="8" w:tplc="2E2A8CEE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</w:abstractNum>
  <w:abstractNum w:abstractNumId="5">
    <w:nsid w:val="39D730D6"/>
    <w:multiLevelType w:val="hybridMultilevel"/>
    <w:tmpl w:val="91B0B564"/>
    <w:lvl w:ilvl="0" w:tplc="65D4E740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269FE8">
      <w:numFmt w:val="bullet"/>
      <w:lvlText w:val="-"/>
      <w:lvlJc w:val="left"/>
      <w:pPr>
        <w:ind w:left="14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CE0D1A4">
      <w:numFmt w:val="bullet"/>
      <w:lvlText w:val="•"/>
      <w:lvlJc w:val="left"/>
      <w:pPr>
        <w:ind w:left="2209" w:hanging="226"/>
      </w:pPr>
      <w:rPr>
        <w:rFonts w:hint="default"/>
        <w:lang w:val="ru-RU" w:eastAsia="en-US" w:bidi="ar-SA"/>
      </w:rPr>
    </w:lvl>
    <w:lvl w:ilvl="3" w:tplc="3BD6F1DC">
      <w:numFmt w:val="bullet"/>
      <w:lvlText w:val="•"/>
      <w:lvlJc w:val="left"/>
      <w:pPr>
        <w:ind w:left="3244" w:hanging="226"/>
      </w:pPr>
      <w:rPr>
        <w:rFonts w:hint="default"/>
        <w:lang w:val="ru-RU" w:eastAsia="en-US" w:bidi="ar-SA"/>
      </w:rPr>
    </w:lvl>
    <w:lvl w:ilvl="4" w:tplc="14DCAF42">
      <w:numFmt w:val="bullet"/>
      <w:lvlText w:val="•"/>
      <w:lvlJc w:val="left"/>
      <w:pPr>
        <w:ind w:left="4279" w:hanging="226"/>
      </w:pPr>
      <w:rPr>
        <w:rFonts w:hint="default"/>
        <w:lang w:val="ru-RU" w:eastAsia="en-US" w:bidi="ar-SA"/>
      </w:rPr>
    </w:lvl>
    <w:lvl w:ilvl="5" w:tplc="215647EC">
      <w:numFmt w:val="bullet"/>
      <w:lvlText w:val="•"/>
      <w:lvlJc w:val="left"/>
      <w:pPr>
        <w:ind w:left="5314" w:hanging="226"/>
      </w:pPr>
      <w:rPr>
        <w:rFonts w:hint="default"/>
        <w:lang w:val="ru-RU" w:eastAsia="en-US" w:bidi="ar-SA"/>
      </w:rPr>
    </w:lvl>
    <w:lvl w:ilvl="6" w:tplc="8BCEEED6">
      <w:numFmt w:val="bullet"/>
      <w:lvlText w:val="•"/>
      <w:lvlJc w:val="left"/>
      <w:pPr>
        <w:ind w:left="6349" w:hanging="226"/>
      </w:pPr>
      <w:rPr>
        <w:rFonts w:hint="default"/>
        <w:lang w:val="ru-RU" w:eastAsia="en-US" w:bidi="ar-SA"/>
      </w:rPr>
    </w:lvl>
    <w:lvl w:ilvl="7" w:tplc="134EDF72">
      <w:numFmt w:val="bullet"/>
      <w:lvlText w:val="•"/>
      <w:lvlJc w:val="left"/>
      <w:pPr>
        <w:ind w:left="7384" w:hanging="226"/>
      </w:pPr>
      <w:rPr>
        <w:rFonts w:hint="default"/>
        <w:lang w:val="ru-RU" w:eastAsia="en-US" w:bidi="ar-SA"/>
      </w:rPr>
    </w:lvl>
    <w:lvl w:ilvl="8" w:tplc="CEAAEA6A">
      <w:numFmt w:val="bullet"/>
      <w:lvlText w:val="•"/>
      <w:lvlJc w:val="left"/>
      <w:pPr>
        <w:ind w:left="8419" w:hanging="226"/>
      </w:pPr>
      <w:rPr>
        <w:rFonts w:hint="default"/>
        <w:lang w:val="ru-RU" w:eastAsia="en-US" w:bidi="ar-SA"/>
      </w:rPr>
    </w:lvl>
  </w:abstractNum>
  <w:abstractNum w:abstractNumId="6">
    <w:nsid w:val="3ADA0044"/>
    <w:multiLevelType w:val="hybridMultilevel"/>
    <w:tmpl w:val="A24E073E"/>
    <w:lvl w:ilvl="0" w:tplc="1A8CDD7A">
      <w:numFmt w:val="bullet"/>
      <w:lvlText w:val="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1E233A">
      <w:numFmt w:val="bullet"/>
      <w:lvlText w:val="•"/>
      <w:lvlJc w:val="left"/>
      <w:pPr>
        <w:ind w:left="1498" w:hanging="361"/>
      </w:pPr>
      <w:rPr>
        <w:rFonts w:hint="default"/>
        <w:lang w:val="ru-RU" w:eastAsia="en-US" w:bidi="ar-SA"/>
      </w:rPr>
    </w:lvl>
    <w:lvl w:ilvl="2" w:tplc="C68A420E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964094DE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6E0659E4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5" w:tplc="E632CCA6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B2F4F092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7" w:tplc="A3FC9D1C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CCF08742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</w:abstractNum>
  <w:abstractNum w:abstractNumId="7">
    <w:nsid w:val="44B45E2A"/>
    <w:multiLevelType w:val="hybridMultilevel"/>
    <w:tmpl w:val="8D8CAAF8"/>
    <w:lvl w:ilvl="0" w:tplc="8FC86FAA">
      <w:start w:val="1"/>
      <w:numFmt w:val="decimal"/>
      <w:lvlText w:val="%1."/>
      <w:lvlJc w:val="left"/>
      <w:pPr>
        <w:ind w:left="14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6C9332">
      <w:numFmt w:val="bullet"/>
      <w:lvlText w:val="•"/>
      <w:lvlJc w:val="left"/>
      <w:pPr>
        <w:ind w:left="1174" w:hanging="375"/>
      </w:pPr>
      <w:rPr>
        <w:rFonts w:hint="default"/>
        <w:lang w:val="ru-RU" w:eastAsia="en-US" w:bidi="ar-SA"/>
      </w:rPr>
    </w:lvl>
    <w:lvl w:ilvl="2" w:tplc="7222DF54">
      <w:numFmt w:val="bullet"/>
      <w:lvlText w:val="•"/>
      <w:lvlJc w:val="left"/>
      <w:pPr>
        <w:ind w:left="2209" w:hanging="375"/>
      </w:pPr>
      <w:rPr>
        <w:rFonts w:hint="default"/>
        <w:lang w:val="ru-RU" w:eastAsia="en-US" w:bidi="ar-SA"/>
      </w:rPr>
    </w:lvl>
    <w:lvl w:ilvl="3" w:tplc="14625AAA">
      <w:numFmt w:val="bullet"/>
      <w:lvlText w:val="•"/>
      <w:lvlJc w:val="left"/>
      <w:pPr>
        <w:ind w:left="3244" w:hanging="375"/>
      </w:pPr>
      <w:rPr>
        <w:rFonts w:hint="default"/>
        <w:lang w:val="ru-RU" w:eastAsia="en-US" w:bidi="ar-SA"/>
      </w:rPr>
    </w:lvl>
    <w:lvl w:ilvl="4" w:tplc="8C200BB6">
      <w:numFmt w:val="bullet"/>
      <w:lvlText w:val="•"/>
      <w:lvlJc w:val="left"/>
      <w:pPr>
        <w:ind w:left="4279" w:hanging="375"/>
      </w:pPr>
      <w:rPr>
        <w:rFonts w:hint="default"/>
        <w:lang w:val="ru-RU" w:eastAsia="en-US" w:bidi="ar-SA"/>
      </w:rPr>
    </w:lvl>
    <w:lvl w:ilvl="5" w:tplc="93AA7EC4">
      <w:numFmt w:val="bullet"/>
      <w:lvlText w:val="•"/>
      <w:lvlJc w:val="left"/>
      <w:pPr>
        <w:ind w:left="5314" w:hanging="375"/>
      </w:pPr>
      <w:rPr>
        <w:rFonts w:hint="default"/>
        <w:lang w:val="ru-RU" w:eastAsia="en-US" w:bidi="ar-SA"/>
      </w:rPr>
    </w:lvl>
    <w:lvl w:ilvl="6" w:tplc="95B0F54E">
      <w:numFmt w:val="bullet"/>
      <w:lvlText w:val="•"/>
      <w:lvlJc w:val="left"/>
      <w:pPr>
        <w:ind w:left="6349" w:hanging="375"/>
      </w:pPr>
      <w:rPr>
        <w:rFonts w:hint="default"/>
        <w:lang w:val="ru-RU" w:eastAsia="en-US" w:bidi="ar-SA"/>
      </w:rPr>
    </w:lvl>
    <w:lvl w:ilvl="7" w:tplc="6BB43162">
      <w:numFmt w:val="bullet"/>
      <w:lvlText w:val="•"/>
      <w:lvlJc w:val="left"/>
      <w:pPr>
        <w:ind w:left="7384" w:hanging="375"/>
      </w:pPr>
      <w:rPr>
        <w:rFonts w:hint="default"/>
        <w:lang w:val="ru-RU" w:eastAsia="en-US" w:bidi="ar-SA"/>
      </w:rPr>
    </w:lvl>
    <w:lvl w:ilvl="8" w:tplc="CDC46B0C">
      <w:numFmt w:val="bullet"/>
      <w:lvlText w:val="•"/>
      <w:lvlJc w:val="left"/>
      <w:pPr>
        <w:ind w:left="8419" w:hanging="375"/>
      </w:pPr>
      <w:rPr>
        <w:rFonts w:hint="default"/>
        <w:lang w:val="ru-RU" w:eastAsia="en-US" w:bidi="ar-SA"/>
      </w:rPr>
    </w:lvl>
  </w:abstractNum>
  <w:abstractNum w:abstractNumId="8">
    <w:nsid w:val="45E361AA"/>
    <w:multiLevelType w:val="hybridMultilevel"/>
    <w:tmpl w:val="158AB180"/>
    <w:lvl w:ilvl="0" w:tplc="ED4E74D4">
      <w:numFmt w:val="bullet"/>
      <w:lvlText w:val="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242806">
      <w:numFmt w:val="bullet"/>
      <w:lvlText w:val="•"/>
      <w:lvlJc w:val="left"/>
      <w:pPr>
        <w:ind w:left="1498" w:hanging="361"/>
      </w:pPr>
      <w:rPr>
        <w:rFonts w:hint="default"/>
        <w:lang w:val="ru-RU" w:eastAsia="en-US" w:bidi="ar-SA"/>
      </w:rPr>
    </w:lvl>
    <w:lvl w:ilvl="2" w:tplc="DE7848D0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B8146DD6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1E90EAA8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5" w:tplc="C06449E0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6316A26A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7" w:tplc="2E48EE5A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7B2A85C8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</w:abstractNum>
  <w:abstractNum w:abstractNumId="9">
    <w:nsid w:val="4753022D"/>
    <w:multiLevelType w:val="hybridMultilevel"/>
    <w:tmpl w:val="BCBAD6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1E8671F"/>
    <w:multiLevelType w:val="hybridMultilevel"/>
    <w:tmpl w:val="07EE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2732F"/>
    <w:multiLevelType w:val="hybridMultilevel"/>
    <w:tmpl w:val="6820322E"/>
    <w:lvl w:ilvl="0" w:tplc="5CE2A7A0">
      <w:numFmt w:val="bullet"/>
      <w:lvlText w:val="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DA0EFC">
      <w:numFmt w:val="bullet"/>
      <w:lvlText w:val="•"/>
      <w:lvlJc w:val="left"/>
      <w:pPr>
        <w:ind w:left="1498" w:hanging="361"/>
      </w:pPr>
      <w:rPr>
        <w:rFonts w:hint="default"/>
        <w:lang w:val="ru-RU" w:eastAsia="en-US" w:bidi="ar-SA"/>
      </w:rPr>
    </w:lvl>
    <w:lvl w:ilvl="2" w:tplc="270C7172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99EA17FA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47ECA1A6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5" w:tplc="FD5C49C0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C238918E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7" w:tplc="95C055A6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4798243A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</w:abstractNum>
  <w:abstractNum w:abstractNumId="12">
    <w:nsid w:val="5C196C3A"/>
    <w:multiLevelType w:val="hybridMultilevel"/>
    <w:tmpl w:val="696A7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63163"/>
    <w:multiLevelType w:val="hybridMultilevel"/>
    <w:tmpl w:val="9D7E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C31A9"/>
    <w:multiLevelType w:val="hybridMultilevel"/>
    <w:tmpl w:val="65083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D83C17"/>
    <w:multiLevelType w:val="hybridMultilevel"/>
    <w:tmpl w:val="E94A43DE"/>
    <w:lvl w:ilvl="0" w:tplc="040A390C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FA0126">
      <w:numFmt w:val="bullet"/>
      <w:lvlText w:val="•"/>
      <w:lvlJc w:val="left"/>
      <w:pPr>
        <w:ind w:left="1498" w:hanging="361"/>
      </w:pPr>
      <w:rPr>
        <w:rFonts w:hint="default"/>
        <w:lang w:val="ru-RU" w:eastAsia="en-US" w:bidi="ar-SA"/>
      </w:rPr>
    </w:lvl>
    <w:lvl w:ilvl="2" w:tplc="648CB372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98685D22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40C08B80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5" w:tplc="5398468E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2160CD1A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7" w:tplc="E79E4146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9EFCC93C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</w:abstractNum>
  <w:abstractNum w:abstractNumId="16">
    <w:nsid w:val="680D167B"/>
    <w:multiLevelType w:val="hybridMultilevel"/>
    <w:tmpl w:val="7D6C1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B5B90"/>
    <w:multiLevelType w:val="hybridMultilevel"/>
    <w:tmpl w:val="C7300ACE"/>
    <w:lvl w:ilvl="0" w:tplc="FD32F296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AAE24E">
      <w:numFmt w:val="bullet"/>
      <w:lvlText w:val="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542D96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32FEC00E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53F09890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5" w:tplc="5DF295EC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E3C20FBE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7" w:tplc="63D69AAA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FDF672D6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</w:abstractNum>
  <w:abstractNum w:abstractNumId="18">
    <w:nsid w:val="77597594"/>
    <w:multiLevelType w:val="hybridMultilevel"/>
    <w:tmpl w:val="0562D1DC"/>
    <w:lvl w:ilvl="0" w:tplc="6888C3F6">
      <w:start w:val="1"/>
      <w:numFmt w:val="decimal"/>
      <w:lvlText w:val="%1.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1EF27A">
      <w:numFmt w:val="bullet"/>
      <w:lvlText w:val="•"/>
      <w:lvlJc w:val="left"/>
      <w:pPr>
        <w:ind w:left="1174" w:hanging="231"/>
      </w:pPr>
      <w:rPr>
        <w:rFonts w:hint="default"/>
        <w:lang w:val="ru-RU" w:eastAsia="en-US" w:bidi="ar-SA"/>
      </w:rPr>
    </w:lvl>
    <w:lvl w:ilvl="2" w:tplc="FD4E3E18">
      <w:numFmt w:val="bullet"/>
      <w:lvlText w:val="•"/>
      <w:lvlJc w:val="left"/>
      <w:pPr>
        <w:ind w:left="2209" w:hanging="231"/>
      </w:pPr>
      <w:rPr>
        <w:rFonts w:hint="default"/>
        <w:lang w:val="ru-RU" w:eastAsia="en-US" w:bidi="ar-SA"/>
      </w:rPr>
    </w:lvl>
    <w:lvl w:ilvl="3" w:tplc="A7C019EA">
      <w:numFmt w:val="bullet"/>
      <w:lvlText w:val="•"/>
      <w:lvlJc w:val="left"/>
      <w:pPr>
        <w:ind w:left="3244" w:hanging="231"/>
      </w:pPr>
      <w:rPr>
        <w:rFonts w:hint="default"/>
        <w:lang w:val="ru-RU" w:eastAsia="en-US" w:bidi="ar-SA"/>
      </w:rPr>
    </w:lvl>
    <w:lvl w:ilvl="4" w:tplc="9C18F4C0">
      <w:numFmt w:val="bullet"/>
      <w:lvlText w:val="•"/>
      <w:lvlJc w:val="left"/>
      <w:pPr>
        <w:ind w:left="4279" w:hanging="231"/>
      </w:pPr>
      <w:rPr>
        <w:rFonts w:hint="default"/>
        <w:lang w:val="ru-RU" w:eastAsia="en-US" w:bidi="ar-SA"/>
      </w:rPr>
    </w:lvl>
    <w:lvl w:ilvl="5" w:tplc="EA2299F0">
      <w:numFmt w:val="bullet"/>
      <w:lvlText w:val="•"/>
      <w:lvlJc w:val="left"/>
      <w:pPr>
        <w:ind w:left="5314" w:hanging="231"/>
      </w:pPr>
      <w:rPr>
        <w:rFonts w:hint="default"/>
        <w:lang w:val="ru-RU" w:eastAsia="en-US" w:bidi="ar-SA"/>
      </w:rPr>
    </w:lvl>
    <w:lvl w:ilvl="6" w:tplc="0AE8C416">
      <w:numFmt w:val="bullet"/>
      <w:lvlText w:val="•"/>
      <w:lvlJc w:val="left"/>
      <w:pPr>
        <w:ind w:left="6349" w:hanging="231"/>
      </w:pPr>
      <w:rPr>
        <w:rFonts w:hint="default"/>
        <w:lang w:val="ru-RU" w:eastAsia="en-US" w:bidi="ar-SA"/>
      </w:rPr>
    </w:lvl>
    <w:lvl w:ilvl="7" w:tplc="1D243092">
      <w:numFmt w:val="bullet"/>
      <w:lvlText w:val="•"/>
      <w:lvlJc w:val="left"/>
      <w:pPr>
        <w:ind w:left="7384" w:hanging="231"/>
      </w:pPr>
      <w:rPr>
        <w:rFonts w:hint="default"/>
        <w:lang w:val="ru-RU" w:eastAsia="en-US" w:bidi="ar-SA"/>
      </w:rPr>
    </w:lvl>
    <w:lvl w:ilvl="8" w:tplc="D076F44C">
      <w:numFmt w:val="bullet"/>
      <w:lvlText w:val="•"/>
      <w:lvlJc w:val="left"/>
      <w:pPr>
        <w:ind w:left="8419" w:hanging="23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18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17"/>
  </w:num>
  <w:num w:numId="13">
    <w:abstractNumId w:val="9"/>
  </w:num>
  <w:num w:numId="14">
    <w:abstractNumId w:val="14"/>
  </w:num>
  <w:num w:numId="15">
    <w:abstractNumId w:val="2"/>
  </w:num>
  <w:num w:numId="16">
    <w:abstractNumId w:val="12"/>
  </w:num>
  <w:num w:numId="17">
    <w:abstractNumId w:val="1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2F99"/>
    <w:rsid w:val="00062F99"/>
    <w:rsid w:val="001037EF"/>
    <w:rsid w:val="001440FF"/>
    <w:rsid w:val="0048438B"/>
    <w:rsid w:val="004B758E"/>
    <w:rsid w:val="0059254B"/>
    <w:rsid w:val="006505A4"/>
    <w:rsid w:val="006D4BA7"/>
    <w:rsid w:val="007C4AA1"/>
    <w:rsid w:val="0084530B"/>
    <w:rsid w:val="008D0AA5"/>
    <w:rsid w:val="009D1A72"/>
    <w:rsid w:val="00A62DE4"/>
    <w:rsid w:val="00A97838"/>
    <w:rsid w:val="00C2278A"/>
    <w:rsid w:val="00E96BA9"/>
    <w:rsid w:val="00F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4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character" w:customStyle="1" w:styleId="a5">
    <w:name w:val="Абзац списка Знак"/>
    <w:link w:val="a4"/>
    <w:uiPriority w:val="34"/>
    <w:locked/>
    <w:rsid w:val="00FA7EB3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A7E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E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4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character" w:customStyle="1" w:styleId="a5">
    <w:name w:val="Абзац списка Знак"/>
    <w:link w:val="a4"/>
    <w:uiPriority w:val="34"/>
    <w:locked/>
    <w:rsid w:val="00FA7EB3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A7E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E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13.5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  <c:pt idx="1">
                  <c:v>76.099999999999994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39.700000000000003</c:v>
                </c:pt>
                <c:pt idx="1">
                  <c:v>11.3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263936"/>
        <c:axId val="154265472"/>
      </c:barChart>
      <c:catAx>
        <c:axId val="154263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265472"/>
        <c:crosses val="autoZero"/>
        <c:auto val="1"/>
        <c:lblAlgn val="ctr"/>
        <c:lblOffset val="100"/>
        <c:noMultiLvlLbl val="0"/>
      </c:catAx>
      <c:valAx>
        <c:axId val="1542654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2639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54.1</c:v>
                </c:pt>
                <c:pt idx="1">
                  <c:v>41.7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45.8</c:v>
                </c:pt>
                <c:pt idx="1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065472"/>
        <c:axId val="165067008"/>
      </c:barChart>
      <c:catAx>
        <c:axId val="165065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5067008"/>
        <c:crosses val="autoZero"/>
        <c:auto val="1"/>
        <c:lblAlgn val="ctr"/>
        <c:lblOffset val="100"/>
        <c:noMultiLvlLbl val="0"/>
      </c:catAx>
      <c:valAx>
        <c:axId val="165067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5065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42.2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37.5</c:v>
                </c:pt>
                <c:pt idx="1">
                  <c:v>43.1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60.2</c:v>
                </c:pt>
                <c:pt idx="1">
                  <c:v>14.7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280320"/>
        <c:axId val="154281856"/>
      </c:barChart>
      <c:catAx>
        <c:axId val="154280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281856"/>
        <c:crosses val="autoZero"/>
        <c:auto val="1"/>
        <c:lblAlgn val="ctr"/>
        <c:lblOffset val="100"/>
        <c:noMultiLvlLbl val="0"/>
      </c:catAx>
      <c:valAx>
        <c:axId val="154281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2803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45.4</c:v>
                </c:pt>
                <c:pt idx="1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52.3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124672"/>
        <c:axId val="154126208"/>
      </c:barChart>
      <c:catAx>
        <c:axId val="154124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126208"/>
        <c:crosses val="autoZero"/>
        <c:auto val="1"/>
        <c:lblAlgn val="ctr"/>
        <c:lblOffset val="100"/>
        <c:noMultiLvlLbl val="0"/>
      </c:catAx>
      <c:valAx>
        <c:axId val="154126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1246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18.100000000000001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44.3</c:v>
                </c:pt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53</c:v>
                </c:pt>
                <c:pt idx="1">
                  <c:v>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324288"/>
        <c:axId val="163325824"/>
      </c:barChart>
      <c:catAx>
        <c:axId val="163324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3325824"/>
        <c:crosses val="autoZero"/>
        <c:auto val="1"/>
        <c:lblAlgn val="ctr"/>
        <c:lblOffset val="100"/>
        <c:noMultiLvlLbl val="0"/>
      </c:catAx>
      <c:valAx>
        <c:axId val="163325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33242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1.1000000000000001</c:v>
                </c:pt>
                <c:pt idx="1">
                  <c:v>27.2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44.3</c:v>
                </c:pt>
                <c:pt idx="1">
                  <c:v>51.3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54.5</c:v>
                </c:pt>
                <c:pt idx="1">
                  <c:v>21.5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336576"/>
        <c:axId val="163338112"/>
      </c:barChart>
      <c:catAx>
        <c:axId val="163336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3338112"/>
        <c:crosses val="autoZero"/>
        <c:auto val="1"/>
        <c:lblAlgn val="ctr"/>
        <c:lblOffset val="100"/>
        <c:noMultiLvlLbl val="0"/>
      </c:catAx>
      <c:valAx>
        <c:axId val="163338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33365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37.5</c:v>
                </c:pt>
                <c:pt idx="1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62.5</c:v>
                </c:pt>
                <c:pt idx="1">
                  <c:v>16.600000000000001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708736"/>
        <c:axId val="164710272"/>
      </c:barChart>
      <c:catAx>
        <c:axId val="164708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710272"/>
        <c:crosses val="autoZero"/>
        <c:auto val="1"/>
        <c:lblAlgn val="ctr"/>
        <c:lblOffset val="100"/>
        <c:noMultiLvlLbl val="0"/>
      </c:catAx>
      <c:valAx>
        <c:axId val="164710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47087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54.1</c:v>
                </c:pt>
                <c:pt idx="1">
                  <c:v>41.7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45.8</c:v>
                </c:pt>
                <c:pt idx="1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58592"/>
        <c:axId val="164960128"/>
      </c:barChart>
      <c:catAx>
        <c:axId val="164958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960128"/>
        <c:crosses val="autoZero"/>
        <c:auto val="1"/>
        <c:lblAlgn val="ctr"/>
        <c:lblOffset val="100"/>
        <c:noMultiLvlLbl val="0"/>
      </c:catAx>
      <c:valAx>
        <c:axId val="164960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49585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54.2</c:v>
                </c:pt>
                <c:pt idx="1">
                  <c:v>37.5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45.8</c:v>
                </c:pt>
                <c:pt idx="1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247552"/>
        <c:axId val="154249088"/>
      </c:barChart>
      <c:catAx>
        <c:axId val="154247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249088"/>
        <c:crosses val="autoZero"/>
        <c:auto val="1"/>
        <c:lblAlgn val="ctr"/>
        <c:lblOffset val="100"/>
        <c:noMultiLvlLbl val="0"/>
      </c:catAx>
      <c:valAx>
        <c:axId val="154249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2475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54.1</c:v>
                </c:pt>
                <c:pt idx="1">
                  <c:v>45.8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45.8</c:v>
                </c:pt>
                <c:pt idx="1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044608"/>
        <c:axId val="165046144"/>
      </c:barChart>
      <c:catAx>
        <c:axId val="1650446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5046144"/>
        <c:crosses val="autoZero"/>
        <c:auto val="1"/>
        <c:lblAlgn val="ctr"/>
        <c:lblOffset val="100"/>
        <c:noMultiLvlLbl val="0"/>
      </c:catAx>
      <c:valAx>
        <c:axId val="1650461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50446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mar.ddy100@yandex.ru</cp:lastModifiedBy>
  <cp:revision>2</cp:revision>
  <dcterms:created xsi:type="dcterms:W3CDTF">2025-01-10T14:11:00Z</dcterms:created>
  <dcterms:modified xsi:type="dcterms:W3CDTF">2025-01-10T14:11:00Z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